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D09229" w14:textId="77777777" w:rsidR="008112CE" w:rsidRDefault="003B7ABE">
      <w:pPr>
        <w:tabs>
          <w:tab w:val="left" w:pos="6930"/>
        </w:tabs>
        <w:ind w:firstLineChars="685" w:firstLine="3576"/>
        <w:jc w:val="right"/>
        <w:rPr>
          <w:b/>
          <w:sz w:val="52"/>
        </w:rPr>
      </w:pPr>
      <w:r>
        <w:rPr>
          <w:b/>
          <w:noProof/>
          <w:sz w:val="52"/>
        </w:rPr>
        <w:drawing>
          <wp:inline distT="0" distB="0" distL="0" distR="0" wp14:anchorId="340592C9" wp14:editId="54DCF957">
            <wp:extent cx="2007235" cy="937895"/>
            <wp:effectExtent l="19050" t="0" r="0" b="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noChangeArrowheads="1"/>
                    </pic:cNvPicPr>
                  </pic:nvPicPr>
                  <pic:blipFill>
                    <a:blip r:embed="rId8"/>
                    <a:srcRect/>
                    <a:stretch>
                      <a:fillRect/>
                    </a:stretch>
                  </pic:blipFill>
                  <pic:spPr>
                    <a:xfrm>
                      <a:off x="0" y="0"/>
                      <a:ext cx="2007235" cy="937895"/>
                    </a:xfrm>
                    <a:prstGeom prst="rect">
                      <a:avLst/>
                    </a:prstGeom>
                    <a:noFill/>
                    <a:ln w="9525">
                      <a:noFill/>
                      <a:miter lim="800000"/>
                      <a:headEnd/>
                      <a:tailEnd/>
                    </a:ln>
                  </pic:spPr>
                </pic:pic>
              </a:graphicData>
            </a:graphic>
          </wp:inline>
        </w:drawing>
      </w:r>
      <w:bookmarkStart w:id="0" w:name="DD"/>
      <w:bookmarkEnd w:id="0"/>
    </w:p>
    <w:p w14:paraId="77841804" w14:textId="77777777" w:rsidR="008112CE" w:rsidRDefault="003B7ABE">
      <w:pPr>
        <w:tabs>
          <w:tab w:val="decimal" w:pos="6660"/>
        </w:tabs>
        <w:ind w:firstLine="1044"/>
        <w:jc w:val="distribute"/>
        <w:rPr>
          <w:rFonts w:ascii="方正小标宋简体" w:eastAsia="方正小标宋简体"/>
          <w:b/>
          <w:sz w:val="52"/>
          <w:szCs w:val="20"/>
        </w:rPr>
      </w:pPr>
      <w:r>
        <w:rPr>
          <w:rFonts w:ascii="方正小标宋简体" w:eastAsia="方正小标宋简体" w:hint="eastAsia"/>
          <w:b/>
          <w:sz w:val="52"/>
          <w:szCs w:val="20"/>
        </w:rPr>
        <w:t>中华人民共和国国家计量技术规范</w:t>
      </w:r>
    </w:p>
    <w:p w14:paraId="219A4B97" w14:textId="77777777" w:rsidR="008112CE" w:rsidRDefault="003B7ABE">
      <w:pPr>
        <w:wordWrap w:val="0"/>
        <w:ind w:firstLine="562"/>
        <w:jc w:val="right"/>
        <w:rPr>
          <w:rFonts w:ascii="黑体" w:eastAsia="黑体"/>
          <w:color w:val="000000"/>
          <w:sz w:val="28"/>
        </w:rPr>
      </w:pPr>
      <w:r>
        <w:rPr>
          <w:rFonts w:hint="eastAsia"/>
          <w:b/>
          <w:color w:val="000000"/>
          <w:sz w:val="28"/>
        </w:rPr>
        <w:t xml:space="preserve">　　　　　　　　　　</w:t>
      </w:r>
      <w:r>
        <w:rPr>
          <w:rFonts w:hint="eastAsia"/>
          <w:b/>
          <w:color w:val="000000"/>
          <w:sz w:val="28"/>
        </w:rPr>
        <w:t xml:space="preserve">     </w:t>
      </w:r>
      <w:r>
        <w:rPr>
          <w:rFonts w:ascii="黑体" w:eastAsia="黑体" w:hint="eastAsia"/>
          <w:color w:val="000000"/>
          <w:sz w:val="28"/>
        </w:rPr>
        <w:t xml:space="preserve">JJF××××—202×       </w:t>
      </w:r>
    </w:p>
    <w:p w14:paraId="37529654" w14:textId="77777777" w:rsidR="008112CE" w:rsidRDefault="00F71834">
      <w:pPr>
        <w:tabs>
          <w:tab w:val="left" w:pos="2201"/>
        </w:tabs>
        <w:ind w:leftChars="85" w:left="178" w:firstLineChars="89" w:firstLine="179"/>
        <w:jc w:val="center"/>
        <w:rPr>
          <w:b/>
          <w:sz w:val="36"/>
        </w:rPr>
      </w:pPr>
      <w:r>
        <w:rPr>
          <w:b/>
          <w:sz w:val="20"/>
        </w:rPr>
        <w:pict w14:anchorId="3C567405">
          <v:line id="Line 415" o:spid="_x0000_s1027" style="position:absolute;left:0;text-align:left;z-index:251659264;mso-width-relative:page;mso-height-relative:page" from="0,2.25pt" to="485.25pt,2.25pt"/>
        </w:pict>
      </w:r>
    </w:p>
    <w:p w14:paraId="765DF060" w14:textId="77777777" w:rsidR="008112CE" w:rsidRDefault="008112CE">
      <w:pPr>
        <w:tabs>
          <w:tab w:val="left" w:pos="2201"/>
        </w:tabs>
        <w:ind w:firstLine="723"/>
        <w:rPr>
          <w:b/>
          <w:sz w:val="36"/>
        </w:rPr>
      </w:pPr>
    </w:p>
    <w:p w14:paraId="0CDB873E" w14:textId="77777777" w:rsidR="008112CE" w:rsidRDefault="008112CE">
      <w:pPr>
        <w:tabs>
          <w:tab w:val="left" w:pos="2201"/>
        </w:tabs>
        <w:ind w:firstLine="723"/>
        <w:jc w:val="center"/>
        <w:rPr>
          <w:b/>
          <w:sz w:val="36"/>
        </w:rPr>
      </w:pPr>
    </w:p>
    <w:p w14:paraId="5CE00C72" w14:textId="3CDB6784" w:rsidR="008112CE" w:rsidRDefault="000D2E32">
      <w:pPr>
        <w:tabs>
          <w:tab w:val="left" w:pos="2201"/>
        </w:tabs>
        <w:ind w:leftChars="84" w:left="176" w:firstLineChars="8" w:firstLine="42"/>
        <w:jc w:val="center"/>
        <w:rPr>
          <w:rFonts w:eastAsia="黑体"/>
          <w:color w:val="000000"/>
          <w:sz w:val="52"/>
          <w:szCs w:val="52"/>
        </w:rPr>
      </w:pPr>
      <w:bookmarkStart w:id="1" w:name="OLE_LINK17"/>
      <w:bookmarkStart w:id="2" w:name="OLE_LINK18"/>
      <w:r w:rsidRPr="000D2E32">
        <w:rPr>
          <w:rFonts w:eastAsia="黑体" w:hint="eastAsia"/>
          <w:color w:val="000000"/>
          <w:sz w:val="52"/>
          <w:szCs w:val="52"/>
        </w:rPr>
        <w:t>旁通型热</w:t>
      </w:r>
      <w:proofErr w:type="gramStart"/>
      <w:r w:rsidRPr="000D2E32">
        <w:rPr>
          <w:rFonts w:eastAsia="黑体" w:hint="eastAsia"/>
          <w:color w:val="000000"/>
          <w:sz w:val="52"/>
          <w:szCs w:val="52"/>
        </w:rPr>
        <w:t>式差压</w:t>
      </w:r>
      <w:proofErr w:type="gramEnd"/>
      <w:r w:rsidRPr="000D2E32">
        <w:rPr>
          <w:rFonts w:eastAsia="黑体" w:hint="eastAsia"/>
          <w:color w:val="000000"/>
          <w:sz w:val="52"/>
          <w:szCs w:val="52"/>
        </w:rPr>
        <w:t>计</w:t>
      </w:r>
      <w:bookmarkEnd w:id="1"/>
      <w:bookmarkEnd w:id="2"/>
      <w:r w:rsidR="003B7ABE">
        <w:rPr>
          <w:rFonts w:eastAsia="黑体" w:hint="eastAsia"/>
          <w:color w:val="000000"/>
          <w:sz w:val="52"/>
          <w:szCs w:val="52"/>
        </w:rPr>
        <w:t>校准规范</w:t>
      </w:r>
    </w:p>
    <w:p w14:paraId="28311D08" w14:textId="77777777" w:rsidR="000D2E32" w:rsidRDefault="003B7ABE">
      <w:pPr>
        <w:spacing w:line="360" w:lineRule="auto"/>
        <w:ind w:firstLine="562"/>
        <w:jc w:val="center"/>
        <w:rPr>
          <w:rFonts w:ascii="黑体" w:eastAsia="黑体" w:hAnsi="黑体"/>
          <w:b/>
          <w:color w:val="000000"/>
          <w:sz w:val="28"/>
          <w:szCs w:val="28"/>
        </w:rPr>
      </w:pPr>
      <w:r>
        <w:rPr>
          <w:rFonts w:ascii="黑体" w:eastAsia="黑体" w:hAnsi="黑体"/>
          <w:b/>
          <w:color w:val="000000"/>
          <w:sz w:val="28"/>
          <w:szCs w:val="28"/>
        </w:rPr>
        <w:t xml:space="preserve">Calibration Specification </w:t>
      </w:r>
      <w:r>
        <w:rPr>
          <w:rFonts w:ascii="黑体" w:eastAsia="黑体" w:hAnsi="黑体" w:hint="eastAsia"/>
          <w:b/>
          <w:color w:val="000000"/>
          <w:sz w:val="28"/>
          <w:szCs w:val="28"/>
        </w:rPr>
        <w:t>for</w:t>
      </w:r>
      <w:r>
        <w:rPr>
          <w:rFonts w:ascii="黑体" w:eastAsia="黑体" w:hAnsi="黑体"/>
          <w:b/>
          <w:color w:val="000000"/>
          <w:sz w:val="28"/>
          <w:szCs w:val="28"/>
        </w:rPr>
        <w:t xml:space="preserve"> </w:t>
      </w:r>
    </w:p>
    <w:p w14:paraId="1A4A50BA" w14:textId="7F338016" w:rsidR="008112CE" w:rsidRDefault="000D2E32">
      <w:pPr>
        <w:spacing w:line="360" w:lineRule="auto"/>
        <w:ind w:firstLine="562"/>
        <w:jc w:val="center"/>
        <w:rPr>
          <w:rFonts w:ascii="黑体" w:eastAsia="黑体" w:hAnsi="黑体"/>
          <w:b/>
          <w:color w:val="000000"/>
          <w:sz w:val="28"/>
          <w:szCs w:val="28"/>
        </w:rPr>
      </w:pPr>
      <w:r w:rsidRPr="000D2E32">
        <w:rPr>
          <w:rFonts w:ascii="黑体" w:eastAsia="黑体" w:hAnsi="黑体"/>
          <w:b/>
          <w:color w:val="000000"/>
          <w:sz w:val="28"/>
          <w:szCs w:val="28"/>
        </w:rPr>
        <w:t>By-pass Thermal Differential Pressure Gauge</w:t>
      </w:r>
      <w:r w:rsidR="003B7ABE">
        <w:rPr>
          <w:rFonts w:ascii="黑体" w:eastAsia="黑体" w:hAnsi="黑体" w:hint="eastAsia"/>
          <w:b/>
          <w:color w:val="000000"/>
          <w:sz w:val="28"/>
          <w:szCs w:val="28"/>
        </w:rPr>
        <w:t>s</w:t>
      </w:r>
    </w:p>
    <w:p w14:paraId="3007A4D8" w14:textId="2CC790C1" w:rsidR="008112CE" w:rsidRDefault="003B7ABE">
      <w:pPr>
        <w:spacing w:line="360" w:lineRule="auto"/>
        <w:jc w:val="center"/>
        <w:rPr>
          <w:rFonts w:eastAsia="黑体"/>
          <w:sz w:val="28"/>
        </w:rPr>
      </w:pPr>
      <w:r>
        <w:rPr>
          <w:rFonts w:eastAsia="黑体"/>
          <w:sz w:val="28"/>
        </w:rPr>
        <w:t>（</w:t>
      </w:r>
      <w:r w:rsidR="000D2E32">
        <w:rPr>
          <w:rFonts w:eastAsia="黑体" w:hint="eastAsia"/>
          <w:sz w:val="28"/>
        </w:rPr>
        <w:t>征求意见</w:t>
      </w:r>
      <w:r>
        <w:rPr>
          <w:rFonts w:eastAsia="黑体" w:hint="eastAsia"/>
          <w:sz w:val="28"/>
        </w:rPr>
        <w:t>稿</w:t>
      </w:r>
      <w:r>
        <w:rPr>
          <w:rFonts w:eastAsia="黑体"/>
          <w:sz w:val="28"/>
        </w:rPr>
        <w:t>）</w:t>
      </w:r>
    </w:p>
    <w:p w14:paraId="304BD1EE" w14:textId="77777777" w:rsidR="008112CE" w:rsidRDefault="008112CE">
      <w:pPr>
        <w:ind w:firstLine="562"/>
        <w:jc w:val="center"/>
        <w:rPr>
          <w:b/>
          <w:sz w:val="28"/>
        </w:rPr>
      </w:pPr>
    </w:p>
    <w:p w14:paraId="67C15AAB" w14:textId="77777777" w:rsidR="008112CE" w:rsidRDefault="008112CE">
      <w:pPr>
        <w:ind w:firstLine="562"/>
        <w:jc w:val="center"/>
        <w:rPr>
          <w:b/>
          <w:sz w:val="28"/>
        </w:rPr>
      </w:pPr>
    </w:p>
    <w:p w14:paraId="0FBE705B" w14:textId="77777777" w:rsidR="008112CE" w:rsidRDefault="008112CE">
      <w:pPr>
        <w:ind w:firstLine="562"/>
        <w:rPr>
          <w:b/>
          <w:sz w:val="28"/>
        </w:rPr>
      </w:pPr>
    </w:p>
    <w:p w14:paraId="17E8FCF2" w14:textId="77777777" w:rsidR="008112CE" w:rsidRDefault="008112CE">
      <w:pPr>
        <w:ind w:firstLine="562"/>
        <w:rPr>
          <w:b/>
          <w:sz w:val="28"/>
        </w:rPr>
      </w:pPr>
    </w:p>
    <w:p w14:paraId="603C97FE" w14:textId="77777777" w:rsidR="008112CE" w:rsidRDefault="008112CE">
      <w:pPr>
        <w:ind w:firstLine="562"/>
        <w:rPr>
          <w:b/>
          <w:sz w:val="28"/>
        </w:rPr>
      </w:pPr>
    </w:p>
    <w:p w14:paraId="0F9FE170" w14:textId="77777777" w:rsidR="008112CE" w:rsidRDefault="008112CE">
      <w:pPr>
        <w:ind w:firstLine="562"/>
        <w:rPr>
          <w:b/>
          <w:sz w:val="28"/>
        </w:rPr>
      </w:pPr>
    </w:p>
    <w:p w14:paraId="03984A53" w14:textId="77777777" w:rsidR="008112CE" w:rsidRDefault="008112CE">
      <w:pPr>
        <w:ind w:firstLine="562"/>
        <w:rPr>
          <w:b/>
          <w:sz w:val="28"/>
        </w:rPr>
      </w:pPr>
    </w:p>
    <w:p w14:paraId="04681451" w14:textId="77777777" w:rsidR="008112CE" w:rsidRDefault="003B7ABE">
      <w:pPr>
        <w:tabs>
          <w:tab w:val="decimal" w:pos="1800"/>
          <w:tab w:val="decimal" w:pos="6660"/>
        </w:tabs>
        <w:jc w:val="center"/>
        <w:rPr>
          <w:rFonts w:eastAsia="黑体"/>
          <w:color w:val="000000"/>
          <w:sz w:val="28"/>
        </w:rPr>
      </w:pPr>
      <w:r>
        <w:rPr>
          <w:rFonts w:eastAsia="黑体" w:hint="eastAsia"/>
          <w:color w:val="000000"/>
          <w:sz w:val="28"/>
        </w:rPr>
        <w:t>××××－××－××发布</w:t>
      </w:r>
      <w:r>
        <w:rPr>
          <w:rFonts w:eastAsia="黑体" w:hint="eastAsia"/>
          <w:color w:val="000000"/>
          <w:sz w:val="28"/>
        </w:rPr>
        <w:t xml:space="preserve">         </w:t>
      </w:r>
      <w:r>
        <w:rPr>
          <w:rFonts w:eastAsia="黑体" w:hint="eastAsia"/>
          <w:color w:val="000000"/>
          <w:sz w:val="28"/>
        </w:rPr>
        <w:t>××××－××－××实施</w:t>
      </w:r>
    </w:p>
    <w:p w14:paraId="27E029D0" w14:textId="77777777" w:rsidR="008112CE" w:rsidRDefault="00F71834">
      <w:pPr>
        <w:tabs>
          <w:tab w:val="decimal" w:pos="1800"/>
          <w:tab w:val="decimal" w:pos="6660"/>
        </w:tabs>
        <w:ind w:firstLine="880"/>
        <w:jc w:val="center"/>
        <w:rPr>
          <w:rFonts w:ascii="方正小标宋简体" w:eastAsia="方正小标宋简体"/>
        </w:rPr>
      </w:pPr>
      <w:r>
        <w:rPr>
          <w:rFonts w:ascii="方正小标宋简体" w:eastAsia="方正小标宋简体" w:hAnsi="华文中宋" w:cs="Arial"/>
          <w:sz w:val="44"/>
          <w:szCs w:val="44"/>
        </w:rPr>
        <w:pict w14:anchorId="5BADAF7E">
          <v:shapetype id="_x0000_t32" coordsize="21600,21600" o:spt="32" o:oned="t" path="m,l21600,21600e" filled="f">
            <v:path arrowok="t" fillok="f" o:connecttype="none"/>
            <o:lock v:ext="edit" shapetype="t"/>
          </v:shapetype>
          <v:shape id="_x0000_s1031" type="#_x0000_t32" style="position:absolute;left:0;text-align:left;margin-left:1.85pt;margin-top:4.35pt;width:451.5pt;height:0;z-index:251662336;mso-width-relative:page;mso-height-relative:page" o:connectortype="straight"/>
        </w:pict>
      </w:r>
      <w:r w:rsidR="003B7ABE">
        <w:rPr>
          <w:rFonts w:ascii="方正小标宋简体" w:eastAsia="方正小标宋简体" w:hAnsi="华文中宋" w:cs="Arial" w:hint="eastAsia"/>
          <w:sz w:val="44"/>
          <w:szCs w:val="44"/>
        </w:rPr>
        <w:t xml:space="preserve">国 家 市 场 监 督 管 理 总 局 </w:t>
      </w:r>
      <w:r w:rsidR="003B7ABE">
        <w:rPr>
          <w:rFonts w:ascii="黑体" w:eastAsia="黑体" w:hAnsi="黑体" w:hint="eastAsia"/>
          <w:sz w:val="28"/>
        </w:rPr>
        <w:t>发 布</w:t>
      </w:r>
    </w:p>
    <w:p w14:paraId="5DB0E7DA" w14:textId="77777777" w:rsidR="008112CE" w:rsidRDefault="008112CE">
      <w:pPr>
        <w:ind w:firstLine="883"/>
        <w:rPr>
          <w:rFonts w:eastAsia="黑体"/>
          <w:b/>
          <w:color w:val="000000"/>
          <w:sz w:val="44"/>
          <w:szCs w:val="44"/>
        </w:rPr>
        <w:sectPr w:rsidR="008112CE">
          <w:footerReference w:type="even" r:id="rId9"/>
          <w:pgSz w:w="11906" w:h="16838"/>
          <w:pgMar w:top="1440" w:right="1080" w:bottom="1440" w:left="1080" w:header="851" w:footer="992" w:gutter="0"/>
          <w:pgNumType w:start="1"/>
          <w:cols w:space="720"/>
          <w:docGrid w:type="lines" w:linePitch="312"/>
        </w:sectPr>
      </w:pPr>
    </w:p>
    <w:p w14:paraId="66BB877C" w14:textId="2EAD65AA" w:rsidR="008112CE" w:rsidRDefault="00F71834" w:rsidP="000D2E32">
      <w:pPr>
        <w:rPr>
          <w:rFonts w:ascii="黑体" w:eastAsia="黑体" w:hAnsi="Arial" w:cs="Arial"/>
          <w:bCs/>
          <w:color w:val="000000"/>
          <w:sz w:val="44"/>
          <w:szCs w:val="44"/>
        </w:rPr>
      </w:pPr>
      <w:r>
        <w:rPr>
          <w:rFonts w:ascii="黑体" w:eastAsia="黑体" w:hAnsi="Arial" w:cs="Arial"/>
          <w:bCs/>
          <w:color w:val="000000"/>
          <w:sz w:val="44"/>
          <w:szCs w:val="44"/>
        </w:rPr>
        <w:lastRenderedPageBreak/>
        <w:pict w14:anchorId="31326026">
          <v:shapetype id="_x0000_t202" coordsize="21600,21600" o:spt="202" path="m,l,21600r21600,l21600,xe">
            <v:stroke joinstyle="miter"/>
            <v:path gradientshapeok="t" o:connecttype="rect"/>
          </v:shapetype>
          <v:shape id="Text Box 417" o:spid="_x0000_s1028" type="#_x0000_t202" style="position:absolute;left:0;text-align:left;margin-left:269.25pt;margin-top:3pt;width:2in;height:70.2pt;z-index:251661312;mso-width-relative:page;mso-height-relative:page">
            <v:stroke r:id="rId10" o:title="rId11" filltype="pattern"/>
            <v:textbox style="mso-next-textbox:#Text Box 417" inset=",7.3mm">
              <w:txbxContent>
                <w:p w14:paraId="2BCD8E54" w14:textId="77777777" w:rsidR="00F71834" w:rsidRDefault="00F71834">
                  <w:pPr>
                    <w:jc w:val="center"/>
                    <w:rPr>
                      <w:rFonts w:ascii="黑体" w:eastAsia="黑体"/>
                      <w:sz w:val="28"/>
                      <w:szCs w:val="28"/>
                    </w:rPr>
                  </w:pPr>
                  <w:r>
                    <w:rPr>
                      <w:rFonts w:ascii="黑体" w:eastAsia="黑体" w:hint="eastAsia"/>
                      <w:sz w:val="28"/>
                      <w:szCs w:val="28"/>
                    </w:rPr>
                    <w:t>JJF×××—202×</w:t>
                  </w:r>
                </w:p>
              </w:txbxContent>
            </v:textbox>
          </v:shape>
        </w:pict>
      </w:r>
      <w:r w:rsidR="000D2E32">
        <w:rPr>
          <w:rFonts w:ascii="黑体" w:eastAsia="黑体" w:hAnsi="Arial" w:cs="Arial" w:hint="eastAsia"/>
          <w:bCs/>
          <w:color w:val="000000"/>
          <w:sz w:val="44"/>
          <w:szCs w:val="44"/>
        </w:rPr>
        <w:t>旁通型热</w:t>
      </w:r>
      <w:proofErr w:type="gramStart"/>
      <w:r w:rsidR="000D2E32">
        <w:rPr>
          <w:rFonts w:ascii="黑体" w:eastAsia="黑体" w:hAnsi="Arial" w:cs="Arial" w:hint="eastAsia"/>
          <w:bCs/>
          <w:color w:val="000000"/>
          <w:sz w:val="44"/>
          <w:szCs w:val="44"/>
        </w:rPr>
        <w:t>式差压</w:t>
      </w:r>
      <w:proofErr w:type="gramEnd"/>
      <w:r w:rsidR="000D2E32">
        <w:rPr>
          <w:rFonts w:ascii="黑体" w:eastAsia="黑体" w:hAnsi="Arial" w:cs="Arial" w:hint="eastAsia"/>
          <w:bCs/>
          <w:color w:val="000000"/>
          <w:sz w:val="44"/>
          <w:szCs w:val="44"/>
        </w:rPr>
        <w:t>计</w:t>
      </w:r>
      <w:r w:rsidR="003B7ABE">
        <w:rPr>
          <w:rFonts w:ascii="黑体" w:eastAsia="黑体" w:hAnsi="Arial" w:cs="Arial"/>
          <w:bCs/>
          <w:color w:val="000000"/>
          <w:sz w:val="44"/>
          <w:szCs w:val="44"/>
        </w:rPr>
        <w:t>校准规范</w:t>
      </w:r>
    </w:p>
    <w:p w14:paraId="707867D4" w14:textId="77777777" w:rsidR="000D2E32" w:rsidRDefault="003B7ABE" w:rsidP="000D2E32">
      <w:pPr>
        <w:spacing w:line="360" w:lineRule="auto"/>
        <w:ind w:firstLineChars="200" w:firstLine="560"/>
        <w:rPr>
          <w:rFonts w:ascii="黑体" w:eastAsia="黑体" w:hAnsi="黑体"/>
          <w:color w:val="000000"/>
          <w:sz w:val="28"/>
          <w:szCs w:val="28"/>
        </w:rPr>
      </w:pPr>
      <w:r>
        <w:rPr>
          <w:rFonts w:ascii="黑体" w:eastAsia="黑体" w:hAnsi="黑体"/>
          <w:color w:val="000000"/>
          <w:sz w:val="28"/>
          <w:szCs w:val="28"/>
        </w:rPr>
        <w:t>Calibration Specification</w:t>
      </w:r>
      <w:r>
        <w:rPr>
          <w:rFonts w:ascii="黑体" w:eastAsia="黑体" w:hAnsi="黑体"/>
          <w:color w:val="FF0000"/>
          <w:sz w:val="28"/>
          <w:szCs w:val="28"/>
        </w:rPr>
        <w:t xml:space="preserve"> </w:t>
      </w:r>
      <w:r>
        <w:rPr>
          <w:rFonts w:ascii="黑体" w:eastAsia="黑体" w:hAnsi="黑体" w:hint="eastAsia"/>
          <w:sz w:val="28"/>
          <w:szCs w:val="28"/>
        </w:rPr>
        <w:t>for</w:t>
      </w:r>
    </w:p>
    <w:p w14:paraId="7884A0B7" w14:textId="56341385" w:rsidR="008112CE" w:rsidRPr="000D2E32" w:rsidRDefault="000D2E32" w:rsidP="000D2E32">
      <w:pPr>
        <w:spacing w:line="360" w:lineRule="auto"/>
        <w:rPr>
          <w:rFonts w:ascii="黑体" w:eastAsia="黑体" w:hAnsi="黑体"/>
          <w:color w:val="000000"/>
          <w:sz w:val="28"/>
          <w:szCs w:val="28"/>
        </w:rPr>
      </w:pPr>
      <w:r w:rsidRPr="000D2E32">
        <w:rPr>
          <w:rFonts w:ascii="黑体" w:eastAsia="黑体" w:hAnsi="黑体"/>
          <w:color w:val="000000"/>
          <w:sz w:val="28"/>
          <w:szCs w:val="28"/>
        </w:rPr>
        <w:t>By-pass Thermal Differential Pressure Gauges</w:t>
      </w:r>
    </w:p>
    <w:p w14:paraId="1316833F" w14:textId="77777777" w:rsidR="008112CE" w:rsidRDefault="00F71834">
      <w:pPr>
        <w:ind w:firstLine="402"/>
        <w:rPr>
          <w:sz w:val="28"/>
        </w:rPr>
      </w:pPr>
      <w:r>
        <w:rPr>
          <w:b/>
          <w:sz w:val="20"/>
        </w:rPr>
        <w:pict w14:anchorId="749F5071">
          <v:line id="Line 416" o:spid="_x0000_s1029" style="position:absolute;left:0;text-align:left;z-index:251660288;mso-width-relative:page;mso-height-relative:page" from="-11.25pt,7.8pt" to="429.75pt,7.8pt"/>
        </w:pict>
      </w:r>
    </w:p>
    <w:p w14:paraId="61B5B79D" w14:textId="77777777" w:rsidR="008112CE" w:rsidRDefault="008112CE">
      <w:pPr>
        <w:ind w:firstLineChars="200" w:firstLine="560"/>
        <w:rPr>
          <w:sz w:val="28"/>
        </w:rPr>
      </w:pPr>
    </w:p>
    <w:p w14:paraId="1351F6ED" w14:textId="77777777" w:rsidR="008112CE" w:rsidRDefault="008112CE">
      <w:pPr>
        <w:rPr>
          <w:rFonts w:eastAsia="黑体"/>
          <w:sz w:val="28"/>
        </w:rPr>
      </w:pPr>
    </w:p>
    <w:p w14:paraId="4A7AA35C" w14:textId="77777777" w:rsidR="008112CE" w:rsidRDefault="008112CE">
      <w:pPr>
        <w:rPr>
          <w:rFonts w:eastAsia="黑体"/>
          <w:sz w:val="28"/>
        </w:rPr>
      </w:pPr>
    </w:p>
    <w:p w14:paraId="5DD9E247" w14:textId="77777777" w:rsidR="008112CE" w:rsidRDefault="008112CE">
      <w:pPr>
        <w:rPr>
          <w:rFonts w:eastAsia="黑体"/>
          <w:sz w:val="28"/>
        </w:rPr>
      </w:pPr>
    </w:p>
    <w:p w14:paraId="0ACAA02D" w14:textId="77777777" w:rsidR="008112CE" w:rsidRDefault="008112CE">
      <w:pPr>
        <w:rPr>
          <w:rFonts w:eastAsia="黑体"/>
          <w:sz w:val="28"/>
        </w:rPr>
      </w:pPr>
    </w:p>
    <w:p w14:paraId="1A6FA4C8" w14:textId="77777777" w:rsidR="008112CE" w:rsidRDefault="003B7ABE">
      <w:pPr>
        <w:ind w:firstLineChars="300" w:firstLine="840"/>
        <w:rPr>
          <w:rFonts w:ascii="黑体" w:eastAsia="黑体" w:hAnsi="黑体" w:cs="黑体"/>
          <w:sz w:val="28"/>
        </w:rPr>
      </w:pPr>
      <w:r>
        <w:rPr>
          <w:rFonts w:ascii="黑体" w:eastAsia="黑体" w:hAnsi="黑体" w:cs="黑体" w:hint="eastAsia"/>
          <w:sz w:val="28"/>
        </w:rPr>
        <w:t>归  口 单 位：全国压力计量技术委员会</w:t>
      </w:r>
    </w:p>
    <w:p w14:paraId="48115C9B" w14:textId="4CC4F47C" w:rsidR="008112CE" w:rsidRDefault="003B7ABE">
      <w:pPr>
        <w:ind w:firstLineChars="300" w:firstLine="840"/>
        <w:rPr>
          <w:rFonts w:ascii="黑体" w:eastAsia="黑体" w:hAnsi="黑体" w:cs="黑体"/>
          <w:sz w:val="28"/>
        </w:rPr>
      </w:pPr>
      <w:r>
        <w:rPr>
          <w:rFonts w:ascii="黑体" w:eastAsia="黑体" w:hAnsi="黑体" w:cs="黑体" w:hint="eastAsia"/>
          <w:sz w:val="28"/>
        </w:rPr>
        <w:t>主要起草单位：</w:t>
      </w:r>
      <w:r w:rsidR="00DF1D30">
        <w:rPr>
          <w:rFonts w:ascii="黑体" w:eastAsia="黑体" w:hAnsi="黑体" w:cs="黑体"/>
          <w:sz w:val="28"/>
        </w:rPr>
        <w:t xml:space="preserve"> </w:t>
      </w:r>
    </w:p>
    <w:p w14:paraId="5D1A78E1" w14:textId="77777777" w:rsidR="008112CE" w:rsidRDefault="008112CE">
      <w:pPr>
        <w:ind w:firstLineChars="1000" w:firstLine="2800"/>
        <w:rPr>
          <w:rFonts w:ascii="黑体" w:eastAsia="黑体" w:hAnsi="黑体" w:cs="黑体"/>
          <w:sz w:val="28"/>
        </w:rPr>
      </w:pPr>
    </w:p>
    <w:p w14:paraId="5B9C3005" w14:textId="77777777" w:rsidR="008112CE" w:rsidRDefault="003B7ABE">
      <w:pPr>
        <w:ind w:firstLineChars="300" w:firstLine="840"/>
        <w:rPr>
          <w:rFonts w:ascii="黑体" w:eastAsia="黑体" w:hAnsi="黑体" w:cs="黑体"/>
          <w:sz w:val="28"/>
        </w:rPr>
      </w:pPr>
      <w:r>
        <w:rPr>
          <w:rFonts w:ascii="黑体" w:eastAsia="黑体" w:hAnsi="黑体" w:cs="黑体" w:hint="eastAsia"/>
          <w:sz w:val="28"/>
        </w:rPr>
        <w:t>参加起草单位：</w:t>
      </w:r>
    </w:p>
    <w:p w14:paraId="11EB1952" w14:textId="77777777" w:rsidR="008112CE" w:rsidRDefault="008112CE">
      <w:pPr>
        <w:ind w:firstLineChars="1000" w:firstLine="2800"/>
        <w:rPr>
          <w:sz w:val="28"/>
        </w:rPr>
      </w:pPr>
    </w:p>
    <w:p w14:paraId="033708AE" w14:textId="77777777" w:rsidR="008112CE" w:rsidRDefault="008112CE">
      <w:pPr>
        <w:ind w:firstLineChars="1000" w:firstLine="2800"/>
        <w:rPr>
          <w:rFonts w:eastAsia="黑体"/>
          <w:sz w:val="28"/>
        </w:rPr>
      </w:pPr>
    </w:p>
    <w:p w14:paraId="71549CED" w14:textId="77777777" w:rsidR="008112CE" w:rsidRDefault="008112CE">
      <w:pPr>
        <w:rPr>
          <w:rFonts w:eastAsia="黑体"/>
          <w:sz w:val="28"/>
        </w:rPr>
      </w:pPr>
    </w:p>
    <w:p w14:paraId="56152643" w14:textId="77777777" w:rsidR="008112CE" w:rsidRDefault="008112CE">
      <w:pPr>
        <w:rPr>
          <w:rFonts w:eastAsia="黑体"/>
          <w:sz w:val="28"/>
        </w:rPr>
      </w:pPr>
    </w:p>
    <w:p w14:paraId="0469B3FB" w14:textId="77777777" w:rsidR="008112CE" w:rsidRDefault="003B7ABE">
      <w:pPr>
        <w:tabs>
          <w:tab w:val="decimal" w:pos="1800"/>
          <w:tab w:val="decimal" w:pos="6660"/>
        </w:tabs>
        <w:jc w:val="center"/>
        <w:rPr>
          <w:rFonts w:ascii="宋体" w:hAnsi="宋体"/>
          <w:sz w:val="28"/>
        </w:rPr>
        <w:sectPr w:rsidR="008112CE">
          <w:headerReference w:type="default" r:id="rId11"/>
          <w:footerReference w:type="default" r:id="rId12"/>
          <w:pgSz w:w="11906" w:h="16838"/>
          <w:pgMar w:top="1440" w:right="1800" w:bottom="1440" w:left="1800" w:header="851" w:footer="992" w:gutter="0"/>
          <w:cols w:space="720"/>
          <w:docGrid w:type="lines" w:linePitch="312"/>
        </w:sectPr>
      </w:pPr>
      <w:r>
        <w:rPr>
          <w:rFonts w:ascii="宋体" w:hAnsi="宋体" w:hint="eastAsia"/>
          <w:sz w:val="28"/>
        </w:rPr>
        <w:t>本规范委托全国压力计量技术委员会负责解释</w:t>
      </w:r>
    </w:p>
    <w:p w14:paraId="662A5D47" w14:textId="77777777" w:rsidR="008112CE" w:rsidRDefault="008112CE">
      <w:pPr>
        <w:rPr>
          <w:rFonts w:eastAsia="黑体"/>
          <w:sz w:val="28"/>
        </w:rPr>
      </w:pPr>
    </w:p>
    <w:p w14:paraId="0249565F" w14:textId="77777777" w:rsidR="008112CE" w:rsidRDefault="008112CE">
      <w:pPr>
        <w:rPr>
          <w:rFonts w:eastAsia="黑体"/>
          <w:sz w:val="28"/>
        </w:rPr>
      </w:pPr>
    </w:p>
    <w:p w14:paraId="52832B5D" w14:textId="77777777" w:rsidR="008112CE" w:rsidRDefault="003B7ABE">
      <w:pPr>
        <w:rPr>
          <w:rFonts w:eastAsia="黑体"/>
          <w:sz w:val="28"/>
        </w:rPr>
      </w:pPr>
      <w:r>
        <w:rPr>
          <w:rFonts w:eastAsia="黑体"/>
          <w:sz w:val="28"/>
        </w:rPr>
        <w:t>本规范主要起草人：</w:t>
      </w:r>
    </w:p>
    <w:p w14:paraId="0D23791D" w14:textId="77777777" w:rsidR="008112CE" w:rsidRDefault="008112CE">
      <w:pPr>
        <w:ind w:firstLineChars="514" w:firstLine="1439"/>
        <w:rPr>
          <w:sz w:val="28"/>
        </w:rPr>
      </w:pPr>
    </w:p>
    <w:p w14:paraId="24EA0E5A" w14:textId="77777777" w:rsidR="008112CE" w:rsidRDefault="008112CE">
      <w:pPr>
        <w:ind w:firstLineChars="514" w:firstLine="1439"/>
        <w:rPr>
          <w:sz w:val="28"/>
        </w:rPr>
      </w:pPr>
    </w:p>
    <w:p w14:paraId="42354ABE" w14:textId="77777777" w:rsidR="008112CE" w:rsidRDefault="008112CE">
      <w:pPr>
        <w:ind w:firstLineChars="514" w:firstLine="1439"/>
        <w:rPr>
          <w:sz w:val="28"/>
        </w:rPr>
      </w:pPr>
    </w:p>
    <w:p w14:paraId="11812FC5" w14:textId="77777777" w:rsidR="008112CE" w:rsidRDefault="008112CE">
      <w:pPr>
        <w:ind w:firstLineChars="514" w:firstLine="1439"/>
        <w:rPr>
          <w:sz w:val="28"/>
        </w:rPr>
      </w:pPr>
    </w:p>
    <w:p w14:paraId="24125CC1" w14:textId="77777777" w:rsidR="008112CE" w:rsidRDefault="003B7ABE">
      <w:pPr>
        <w:tabs>
          <w:tab w:val="left" w:pos="1418"/>
        </w:tabs>
        <w:ind w:firstLineChars="299" w:firstLine="837"/>
        <w:rPr>
          <w:rFonts w:eastAsia="黑体"/>
          <w:sz w:val="28"/>
        </w:rPr>
      </w:pPr>
      <w:r>
        <w:rPr>
          <w:rFonts w:eastAsia="黑体"/>
          <w:sz w:val="28"/>
        </w:rPr>
        <w:t>参加起草人：</w:t>
      </w:r>
    </w:p>
    <w:p w14:paraId="6F7D16D3" w14:textId="77777777" w:rsidR="008112CE" w:rsidRDefault="008112CE">
      <w:pPr>
        <w:ind w:firstLineChars="497" w:firstLine="1392"/>
        <w:rPr>
          <w:rFonts w:hAnsi="宋体"/>
          <w:sz w:val="28"/>
        </w:rPr>
      </w:pPr>
    </w:p>
    <w:p w14:paraId="2CE19E21" w14:textId="77777777" w:rsidR="008112CE" w:rsidRDefault="008112CE">
      <w:pPr>
        <w:ind w:firstLineChars="497" w:firstLine="1392"/>
        <w:rPr>
          <w:rFonts w:hAnsi="宋体"/>
          <w:sz w:val="28"/>
        </w:rPr>
      </w:pPr>
    </w:p>
    <w:p w14:paraId="667C2D08" w14:textId="77777777" w:rsidR="008112CE" w:rsidRDefault="008112CE">
      <w:pPr>
        <w:ind w:firstLineChars="497" w:firstLine="1392"/>
        <w:rPr>
          <w:rFonts w:hAnsi="宋体"/>
          <w:sz w:val="28"/>
        </w:rPr>
      </w:pPr>
    </w:p>
    <w:p w14:paraId="44D86BF7" w14:textId="77777777" w:rsidR="008112CE" w:rsidRDefault="008112CE">
      <w:pPr>
        <w:ind w:firstLineChars="497" w:firstLine="1392"/>
        <w:rPr>
          <w:rFonts w:hAnsi="宋体"/>
          <w:sz w:val="28"/>
        </w:rPr>
      </w:pPr>
    </w:p>
    <w:p w14:paraId="3DB2B753" w14:textId="77777777" w:rsidR="008112CE" w:rsidRDefault="008112CE">
      <w:pPr>
        <w:ind w:firstLineChars="497" w:firstLine="1392"/>
        <w:rPr>
          <w:rFonts w:hAnsi="宋体"/>
          <w:sz w:val="28"/>
        </w:rPr>
      </w:pPr>
    </w:p>
    <w:p w14:paraId="0C2FC7C4" w14:textId="77777777" w:rsidR="008112CE" w:rsidRDefault="008112CE">
      <w:pPr>
        <w:ind w:firstLineChars="497" w:firstLine="1392"/>
        <w:rPr>
          <w:rFonts w:hAnsi="宋体"/>
          <w:sz w:val="28"/>
        </w:rPr>
      </w:pPr>
    </w:p>
    <w:p w14:paraId="200F712A" w14:textId="77777777" w:rsidR="008112CE" w:rsidRDefault="008112CE">
      <w:pPr>
        <w:ind w:firstLineChars="497" w:firstLine="1392"/>
        <w:rPr>
          <w:rFonts w:hAnsi="宋体"/>
          <w:sz w:val="28"/>
        </w:rPr>
      </w:pPr>
    </w:p>
    <w:p w14:paraId="0B750C43" w14:textId="77777777" w:rsidR="008112CE" w:rsidRDefault="008112CE">
      <w:pPr>
        <w:ind w:firstLineChars="497" w:firstLine="1392"/>
        <w:rPr>
          <w:rFonts w:hAnsi="宋体"/>
          <w:sz w:val="28"/>
        </w:rPr>
      </w:pPr>
    </w:p>
    <w:p w14:paraId="24641C11" w14:textId="77777777" w:rsidR="008112CE" w:rsidRDefault="008112CE">
      <w:pPr>
        <w:ind w:firstLineChars="100" w:firstLine="280"/>
        <w:rPr>
          <w:rFonts w:hAnsi="宋体"/>
          <w:sz w:val="28"/>
        </w:rPr>
      </w:pPr>
    </w:p>
    <w:p w14:paraId="2F9574B8" w14:textId="77777777" w:rsidR="008112CE" w:rsidRDefault="008112CE">
      <w:pPr>
        <w:ind w:firstLineChars="100" w:firstLine="280"/>
        <w:rPr>
          <w:rFonts w:hAnsi="宋体"/>
          <w:sz w:val="28"/>
        </w:rPr>
      </w:pPr>
    </w:p>
    <w:p w14:paraId="13AB87B2" w14:textId="77777777" w:rsidR="008112CE" w:rsidRDefault="008112CE">
      <w:pPr>
        <w:ind w:firstLineChars="100" w:firstLine="280"/>
        <w:rPr>
          <w:rFonts w:hAnsi="宋体"/>
          <w:sz w:val="28"/>
        </w:rPr>
      </w:pPr>
    </w:p>
    <w:p w14:paraId="36816AC4" w14:textId="77777777" w:rsidR="008112CE" w:rsidRDefault="008112CE">
      <w:pPr>
        <w:ind w:firstLineChars="100" w:firstLine="280"/>
        <w:rPr>
          <w:rFonts w:hAnsi="宋体"/>
          <w:sz w:val="28"/>
        </w:rPr>
      </w:pPr>
    </w:p>
    <w:p w14:paraId="1DE9B666" w14:textId="77777777" w:rsidR="008112CE" w:rsidRDefault="008112CE">
      <w:pPr>
        <w:rPr>
          <w:rFonts w:hAnsi="宋体"/>
          <w:sz w:val="28"/>
        </w:rPr>
      </w:pPr>
    </w:p>
    <w:p w14:paraId="2A072EB0" w14:textId="77777777" w:rsidR="008112CE" w:rsidRDefault="008112CE">
      <w:pPr>
        <w:spacing w:line="300" w:lineRule="auto"/>
        <w:ind w:firstLine="420"/>
        <w:sectPr w:rsidR="008112CE">
          <w:footerReference w:type="default" r:id="rId13"/>
          <w:pgSz w:w="11906" w:h="16838"/>
          <w:pgMar w:top="1440" w:right="1800" w:bottom="1440" w:left="1800" w:header="851" w:footer="992" w:gutter="0"/>
          <w:pgNumType w:fmt="upperRoman" w:start="1"/>
          <w:cols w:space="425"/>
          <w:docGrid w:type="lines" w:linePitch="312"/>
        </w:sectPr>
      </w:pPr>
    </w:p>
    <w:p w14:paraId="7096E249" w14:textId="77777777" w:rsidR="008112CE" w:rsidRDefault="008112CE">
      <w:pPr>
        <w:spacing w:line="300" w:lineRule="auto"/>
        <w:ind w:firstLine="420"/>
      </w:pPr>
    </w:p>
    <w:p w14:paraId="67740E3E" w14:textId="77777777" w:rsidR="008112CE" w:rsidRDefault="003B7ABE">
      <w:pPr>
        <w:spacing w:line="300" w:lineRule="auto"/>
        <w:ind w:firstLine="880"/>
        <w:jc w:val="center"/>
        <w:rPr>
          <w:rFonts w:ascii="黑体" w:eastAsia="黑体" w:hAnsi="黑体"/>
        </w:rPr>
      </w:pPr>
      <w:r>
        <w:rPr>
          <w:rFonts w:ascii="黑体" w:eastAsia="黑体" w:hAnsi="黑体"/>
          <w:sz w:val="44"/>
          <w:szCs w:val="44"/>
          <w:lang w:val="zh-CN"/>
        </w:rPr>
        <w:t>目</w:t>
      </w:r>
      <w:r>
        <w:rPr>
          <w:rFonts w:ascii="黑体" w:eastAsia="黑体" w:hAnsi="黑体" w:hint="eastAsia"/>
          <w:sz w:val="44"/>
          <w:szCs w:val="44"/>
          <w:lang w:val="zh-CN"/>
        </w:rPr>
        <w:t xml:space="preserve"> </w:t>
      </w:r>
      <w:r>
        <w:rPr>
          <w:rFonts w:ascii="黑体" w:eastAsia="黑体" w:hAnsi="黑体"/>
          <w:sz w:val="44"/>
          <w:szCs w:val="44"/>
          <w:lang w:val="zh-CN"/>
        </w:rPr>
        <w:t>录</w:t>
      </w:r>
    </w:p>
    <w:p w14:paraId="6A5346F3" w14:textId="77777777" w:rsidR="008112CE" w:rsidRDefault="003B7ABE">
      <w:pPr>
        <w:pStyle w:val="10"/>
        <w:tabs>
          <w:tab w:val="right" w:leader="dot" w:pos="8306"/>
        </w:tabs>
        <w:ind w:firstLine="480"/>
      </w:pPr>
      <w:r>
        <w:fldChar w:fldCharType="begin"/>
      </w:r>
      <w:r>
        <w:instrText xml:space="preserve"> TOC \o "1-3" \h \z \u </w:instrText>
      </w:r>
      <w:r>
        <w:fldChar w:fldCharType="separate"/>
      </w:r>
      <w:hyperlink w:anchor="_Toc4905" w:history="1">
        <w:r>
          <w:rPr>
            <w:rFonts w:ascii="宋体" w:hAnsi="宋体" w:cs="宋体" w:hint="eastAsia"/>
            <w:szCs w:val="44"/>
          </w:rPr>
          <w:t>引  言</w:t>
        </w:r>
        <w:r>
          <w:tab/>
        </w:r>
        <w:r>
          <w:fldChar w:fldCharType="begin"/>
        </w:r>
        <w:r>
          <w:instrText xml:space="preserve"> PAGEREF _Toc4905 \h </w:instrText>
        </w:r>
        <w:r>
          <w:fldChar w:fldCharType="separate"/>
        </w:r>
        <w:r>
          <w:t>II</w:t>
        </w:r>
        <w:r>
          <w:fldChar w:fldCharType="end"/>
        </w:r>
      </w:hyperlink>
    </w:p>
    <w:p w14:paraId="17D5BDBC" w14:textId="019D4698" w:rsidR="008112CE" w:rsidRDefault="00F71834">
      <w:pPr>
        <w:pStyle w:val="10"/>
        <w:tabs>
          <w:tab w:val="right" w:leader="dot" w:pos="8306"/>
        </w:tabs>
        <w:ind w:firstLine="480"/>
      </w:pPr>
      <w:hyperlink w:anchor="_Toc31211" w:history="1">
        <w:r w:rsidR="003B7ABE">
          <w:rPr>
            <w:rFonts w:ascii="宋体" w:hAnsi="宋体" w:cs="宋体" w:hint="eastAsia"/>
          </w:rPr>
          <w:t>1  范围</w:t>
        </w:r>
        <w:r w:rsidR="003B7ABE">
          <w:tab/>
        </w:r>
        <w:r w:rsidR="0086366A">
          <w:rPr>
            <w:rFonts w:hint="eastAsia"/>
          </w:rPr>
          <w:t>I</w:t>
        </w:r>
      </w:hyperlink>
    </w:p>
    <w:p w14:paraId="7DDC8685" w14:textId="77777777" w:rsidR="008112CE" w:rsidRDefault="00F71834">
      <w:pPr>
        <w:pStyle w:val="10"/>
        <w:tabs>
          <w:tab w:val="right" w:leader="dot" w:pos="8306"/>
        </w:tabs>
        <w:ind w:firstLine="480"/>
      </w:pPr>
      <w:hyperlink w:anchor="_Toc5255" w:history="1">
        <w:r w:rsidR="003B7ABE">
          <w:rPr>
            <w:rFonts w:ascii="宋体" w:hAnsi="宋体" w:cs="宋体" w:hint="eastAsia"/>
          </w:rPr>
          <w:t>2  引用文件</w:t>
        </w:r>
        <w:r w:rsidR="003B7ABE">
          <w:tab/>
        </w:r>
        <w:r w:rsidR="003B7ABE">
          <w:fldChar w:fldCharType="begin"/>
        </w:r>
        <w:r w:rsidR="003B7ABE">
          <w:instrText xml:space="preserve"> PAGEREF _Toc5255 \h </w:instrText>
        </w:r>
        <w:r w:rsidR="003B7ABE">
          <w:fldChar w:fldCharType="separate"/>
        </w:r>
        <w:r w:rsidR="003B7ABE">
          <w:t>1</w:t>
        </w:r>
        <w:r w:rsidR="003B7ABE">
          <w:fldChar w:fldCharType="end"/>
        </w:r>
      </w:hyperlink>
    </w:p>
    <w:p w14:paraId="1021A97C" w14:textId="77777777" w:rsidR="008112CE" w:rsidRDefault="00F71834">
      <w:pPr>
        <w:pStyle w:val="10"/>
        <w:tabs>
          <w:tab w:val="right" w:leader="dot" w:pos="8306"/>
        </w:tabs>
        <w:ind w:firstLine="480"/>
      </w:pPr>
      <w:hyperlink w:anchor="_Toc3197" w:history="1">
        <w:r w:rsidR="003B7ABE">
          <w:rPr>
            <w:rFonts w:ascii="宋体" w:hAnsi="宋体" w:cs="宋体" w:hint="eastAsia"/>
          </w:rPr>
          <w:t>3  术语和计量单位</w:t>
        </w:r>
        <w:r w:rsidR="003B7ABE">
          <w:tab/>
        </w:r>
        <w:r w:rsidR="003B7ABE">
          <w:fldChar w:fldCharType="begin"/>
        </w:r>
        <w:r w:rsidR="003B7ABE">
          <w:instrText xml:space="preserve"> PAGEREF _Toc3197 \h </w:instrText>
        </w:r>
        <w:r w:rsidR="003B7ABE">
          <w:fldChar w:fldCharType="separate"/>
        </w:r>
        <w:r w:rsidR="003B7ABE">
          <w:t>1</w:t>
        </w:r>
        <w:r w:rsidR="003B7ABE">
          <w:fldChar w:fldCharType="end"/>
        </w:r>
      </w:hyperlink>
    </w:p>
    <w:p w14:paraId="766FB59D" w14:textId="77777777" w:rsidR="008112CE" w:rsidRDefault="00F71834">
      <w:pPr>
        <w:pStyle w:val="21"/>
        <w:tabs>
          <w:tab w:val="right" w:leader="dot" w:pos="8306"/>
        </w:tabs>
        <w:ind w:firstLine="480"/>
      </w:pPr>
      <w:hyperlink w:anchor="_Toc28656" w:history="1">
        <w:r w:rsidR="003B7ABE">
          <w:rPr>
            <w:rFonts w:ascii="宋体" w:hAnsi="宋体" w:cs="宋体" w:hint="eastAsia"/>
          </w:rPr>
          <w:t>3.1  术语</w:t>
        </w:r>
        <w:r w:rsidR="003B7ABE">
          <w:tab/>
        </w:r>
        <w:r w:rsidR="003B7ABE">
          <w:fldChar w:fldCharType="begin"/>
        </w:r>
        <w:r w:rsidR="003B7ABE">
          <w:instrText xml:space="preserve"> PAGEREF _Toc28656 \h </w:instrText>
        </w:r>
        <w:r w:rsidR="003B7ABE">
          <w:fldChar w:fldCharType="separate"/>
        </w:r>
        <w:r w:rsidR="003B7ABE">
          <w:t>1</w:t>
        </w:r>
        <w:r w:rsidR="003B7ABE">
          <w:fldChar w:fldCharType="end"/>
        </w:r>
      </w:hyperlink>
    </w:p>
    <w:p w14:paraId="36973163" w14:textId="04C4B147" w:rsidR="008112CE" w:rsidRDefault="00F71834">
      <w:pPr>
        <w:pStyle w:val="21"/>
        <w:tabs>
          <w:tab w:val="right" w:leader="dot" w:pos="8306"/>
        </w:tabs>
        <w:ind w:firstLine="480"/>
      </w:pPr>
      <w:hyperlink w:anchor="_Toc15238" w:history="1">
        <w:r w:rsidR="003B7ABE">
          <w:rPr>
            <w:rFonts w:ascii="宋体" w:hAnsi="宋体" w:cs="宋体" w:hint="eastAsia"/>
          </w:rPr>
          <w:t>3.2  计量单位</w:t>
        </w:r>
        <w:r w:rsidR="003B7ABE">
          <w:tab/>
        </w:r>
      </w:hyperlink>
      <w:r w:rsidR="0086366A">
        <w:t>2</w:t>
      </w:r>
    </w:p>
    <w:p w14:paraId="614E656D" w14:textId="568C04EF" w:rsidR="008112CE" w:rsidRDefault="00F71834">
      <w:pPr>
        <w:pStyle w:val="10"/>
        <w:tabs>
          <w:tab w:val="right" w:leader="dot" w:pos="8306"/>
        </w:tabs>
        <w:ind w:firstLine="480"/>
      </w:pPr>
      <w:hyperlink w:anchor="_Toc12066" w:history="1">
        <w:r w:rsidR="003B7ABE">
          <w:rPr>
            <w:rFonts w:ascii="宋体" w:hAnsi="宋体" w:cs="宋体" w:hint="eastAsia"/>
          </w:rPr>
          <w:t>4  概述</w:t>
        </w:r>
        <w:r w:rsidR="003B7ABE">
          <w:tab/>
        </w:r>
      </w:hyperlink>
      <w:r w:rsidR="0086366A">
        <w:t>2</w:t>
      </w:r>
    </w:p>
    <w:p w14:paraId="1795E4DC" w14:textId="340BA5B9" w:rsidR="008112CE" w:rsidRDefault="00F71834">
      <w:pPr>
        <w:pStyle w:val="10"/>
        <w:tabs>
          <w:tab w:val="right" w:leader="dot" w:pos="8306"/>
        </w:tabs>
        <w:ind w:firstLine="480"/>
      </w:pPr>
      <w:hyperlink w:anchor="_Toc26786" w:history="1">
        <w:r w:rsidR="003B7ABE">
          <w:rPr>
            <w:rFonts w:ascii="宋体" w:hAnsi="宋体" w:cs="宋体" w:hint="eastAsia"/>
          </w:rPr>
          <w:t>5  计量特性</w:t>
        </w:r>
        <w:r w:rsidR="003B7ABE">
          <w:tab/>
        </w:r>
      </w:hyperlink>
      <w:r w:rsidR="0086366A">
        <w:t>2</w:t>
      </w:r>
    </w:p>
    <w:p w14:paraId="6C7992BA" w14:textId="41B0923E" w:rsidR="008112CE" w:rsidRDefault="00F71834">
      <w:pPr>
        <w:pStyle w:val="21"/>
        <w:tabs>
          <w:tab w:val="right" w:leader="dot" w:pos="8306"/>
        </w:tabs>
        <w:ind w:firstLine="480"/>
      </w:pPr>
      <w:hyperlink w:anchor="_Toc30939" w:history="1">
        <w:r w:rsidR="003B7ABE">
          <w:rPr>
            <w:rFonts w:ascii="宋体" w:hAnsi="宋体" w:hint="eastAsia"/>
            <w:bCs/>
            <w:kern w:val="2"/>
            <w:szCs w:val="24"/>
          </w:rPr>
          <w:t xml:space="preserve">5.1  </w:t>
        </w:r>
        <w:r w:rsidR="0070224C" w:rsidRPr="0070224C">
          <w:rPr>
            <w:rFonts w:ascii="宋体" w:hAnsi="宋体" w:hint="eastAsia"/>
            <w:bCs/>
            <w:kern w:val="2"/>
            <w:szCs w:val="24"/>
          </w:rPr>
          <w:t>零位漂移</w:t>
        </w:r>
        <w:r w:rsidR="003B7ABE">
          <w:tab/>
        </w:r>
      </w:hyperlink>
      <w:r w:rsidR="0086366A">
        <w:t>2</w:t>
      </w:r>
    </w:p>
    <w:p w14:paraId="0EFEDC5D" w14:textId="2DE720A7" w:rsidR="008112CE" w:rsidRDefault="00F71834">
      <w:pPr>
        <w:pStyle w:val="21"/>
        <w:tabs>
          <w:tab w:val="right" w:leader="dot" w:pos="8306"/>
        </w:tabs>
        <w:ind w:firstLine="480"/>
      </w:pPr>
      <w:hyperlink w:anchor="_Toc25846" w:history="1">
        <w:r w:rsidR="003B7ABE">
          <w:rPr>
            <w:rFonts w:ascii="宋体" w:hAnsi="宋体" w:cs="宋体" w:hint="eastAsia"/>
            <w:bCs/>
          </w:rPr>
          <w:t xml:space="preserve">5.2  </w:t>
        </w:r>
        <w:r w:rsidR="0070224C" w:rsidRPr="0070224C">
          <w:rPr>
            <w:rFonts w:ascii="宋体" w:hAnsi="宋体" w:cs="宋体" w:hint="eastAsia"/>
            <w:bCs/>
          </w:rPr>
          <w:t>示值误差</w:t>
        </w:r>
        <w:r w:rsidR="003B7ABE">
          <w:tab/>
        </w:r>
      </w:hyperlink>
      <w:r w:rsidR="00A94BEA">
        <w:t>3</w:t>
      </w:r>
    </w:p>
    <w:p w14:paraId="47C854BC" w14:textId="608061C7" w:rsidR="000D2E32" w:rsidRDefault="00F71834" w:rsidP="000D2E32">
      <w:pPr>
        <w:pStyle w:val="21"/>
        <w:tabs>
          <w:tab w:val="right" w:leader="dot" w:pos="8306"/>
        </w:tabs>
        <w:ind w:firstLine="480"/>
      </w:pPr>
      <w:hyperlink w:anchor="_Toc25846" w:history="1">
        <w:r w:rsidR="000D2E32">
          <w:rPr>
            <w:rFonts w:ascii="宋体" w:hAnsi="宋体" w:cs="宋体" w:hint="eastAsia"/>
            <w:bCs/>
          </w:rPr>
          <w:t>5.</w:t>
        </w:r>
        <w:r w:rsidR="0070224C">
          <w:rPr>
            <w:rFonts w:ascii="宋体" w:hAnsi="宋体" w:cs="宋体"/>
            <w:bCs/>
          </w:rPr>
          <w:t>3</w:t>
        </w:r>
        <w:r w:rsidR="000D2E32">
          <w:rPr>
            <w:rFonts w:ascii="宋体" w:hAnsi="宋体" w:cs="宋体" w:hint="eastAsia"/>
            <w:bCs/>
          </w:rPr>
          <w:t xml:space="preserve">  </w:t>
        </w:r>
        <w:r w:rsidR="0086366A" w:rsidRPr="0086366A">
          <w:rPr>
            <w:rFonts w:ascii="宋体" w:hAnsi="宋体" w:cs="宋体" w:hint="eastAsia"/>
            <w:bCs/>
            <w:kern w:val="2"/>
            <w:szCs w:val="24"/>
          </w:rPr>
          <w:t>示值重复性</w:t>
        </w:r>
        <w:r w:rsidR="000D2E32">
          <w:tab/>
        </w:r>
      </w:hyperlink>
      <w:r w:rsidR="0086366A">
        <w:t>3</w:t>
      </w:r>
    </w:p>
    <w:p w14:paraId="6B679C57" w14:textId="3BEDBEBB" w:rsidR="000D2E32" w:rsidRDefault="00F71834" w:rsidP="000D2E32">
      <w:pPr>
        <w:pStyle w:val="21"/>
        <w:tabs>
          <w:tab w:val="right" w:leader="dot" w:pos="8306"/>
        </w:tabs>
        <w:ind w:firstLine="480"/>
      </w:pPr>
      <w:hyperlink w:anchor="_Toc25846" w:history="1">
        <w:r w:rsidR="000D2E32">
          <w:rPr>
            <w:rFonts w:ascii="宋体" w:hAnsi="宋体" w:cs="宋体" w:hint="eastAsia"/>
            <w:bCs/>
          </w:rPr>
          <w:t>5.</w:t>
        </w:r>
        <w:r w:rsidR="0070224C">
          <w:rPr>
            <w:rFonts w:ascii="宋体" w:hAnsi="宋体" w:cs="宋体"/>
            <w:bCs/>
          </w:rPr>
          <w:t>4</w:t>
        </w:r>
        <w:r w:rsidR="000D2E32">
          <w:rPr>
            <w:rFonts w:ascii="宋体" w:hAnsi="宋体" w:cs="宋体" w:hint="eastAsia"/>
            <w:bCs/>
          </w:rPr>
          <w:t xml:space="preserve">  </w:t>
        </w:r>
        <w:r w:rsidR="0086366A" w:rsidRPr="0086366A">
          <w:rPr>
            <w:rFonts w:ascii="宋体" w:hAnsi="宋体" w:cs="宋体" w:hint="eastAsia"/>
            <w:bCs/>
            <w:kern w:val="2"/>
            <w:szCs w:val="24"/>
          </w:rPr>
          <w:t>绝缘电阻</w:t>
        </w:r>
        <w:r w:rsidR="000D2E32">
          <w:tab/>
        </w:r>
      </w:hyperlink>
      <w:r w:rsidR="0086366A">
        <w:t>3</w:t>
      </w:r>
    </w:p>
    <w:p w14:paraId="625899C0" w14:textId="66C66512" w:rsidR="008112CE" w:rsidRDefault="00F71834">
      <w:pPr>
        <w:pStyle w:val="10"/>
        <w:tabs>
          <w:tab w:val="right" w:leader="dot" w:pos="8306"/>
        </w:tabs>
        <w:ind w:firstLine="480"/>
      </w:pPr>
      <w:hyperlink w:anchor="_Toc4477" w:history="1">
        <w:r w:rsidR="003B7ABE">
          <w:rPr>
            <w:rFonts w:ascii="宋体" w:hAnsi="宋体" w:cs="宋体" w:hint="eastAsia"/>
          </w:rPr>
          <w:t>6  校准条件</w:t>
        </w:r>
        <w:r w:rsidR="003B7ABE">
          <w:tab/>
        </w:r>
      </w:hyperlink>
      <w:r w:rsidR="0086366A">
        <w:t>3</w:t>
      </w:r>
    </w:p>
    <w:p w14:paraId="7C0F3CE7" w14:textId="6F7B7E8F" w:rsidR="008112CE" w:rsidRDefault="00F71834">
      <w:pPr>
        <w:pStyle w:val="21"/>
        <w:tabs>
          <w:tab w:val="right" w:leader="dot" w:pos="8306"/>
        </w:tabs>
        <w:ind w:firstLine="480"/>
      </w:pPr>
      <w:hyperlink w:anchor="_Toc9171" w:history="1">
        <w:r w:rsidR="003B7ABE">
          <w:rPr>
            <w:rFonts w:ascii="宋体" w:hAnsi="宋体" w:cs="宋体" w:hint="eastAsia"/>
          </w:rPr>
          <w:t>6.1  环境条件</w:t>
        </w:r>
        <w:r w:rsidR="003B7ABE">
          <w:tab/>
        </w:r>
      </w:hyperlink>
      <w:r w:rsidR="0086366A">
        <w:t>3</w:t>
      </w:r>
    </w:p>
    <w:p w14:paraId="77C93C5E" w14:textId="1450FC04" w:rsidR="008112CE" w:rsidRDefault="00F71834">
      <w:pPr>
        <w:pStyle w:val="21"/>
        <w:tabs>
          <w:tab w:val="right" w:leader="dot" w:pos="8306"/>
        </w:tabs>
        <w:ind w:firstLine="480"/>
      </w:pPr>
      <w:hyperlink w:anchor="_Toc13045" w:history="1">
        <w:r w:rsidR="003B7ABE">
          <w:rPr>
            <w:rFonts w:ascii="宋体" w:hAnsi="宋体" w:cs="宋体" w:hint="eastAsia"/>
          </w:rPr>
          <w:t>6.</w:t>
        </w:r>
        <w:r w:rsidR="0086366A">
          <w:rPr>
            <w:rFonts w:ascii="宋体" w:hAnsi="宋体" w:cs="宋体"/>
          </w:rPr>
          <w:t>2</w:t>
        </w:r>
        <w:r w:rsidR="003B7ABE">
          <w:rPr>
            <w:rFonts w:ascii="宋体" w:hAnsi="宋体" w:cs="宋体" w:hint="eastAsia"/>
          </w:rPr>
          <w:t xml:space="preserve">  测量标准及配套设备</w:t>
        </w:r>
        <w:r w:rsidR="003B7ABE">
          <w:tab/>
        </w:r>
      </w:hyperlink>
      <w:r w:rsidR="0086366A">
        <w:t>3</w:t>
      </w:r>
    </w:p>
    <w:p w14:paraId="7E1DE100" w14:textId="15BA60AF" w:rsidR="008112CE" w:rsidRDefault="00F71834">
      <w:pPr>
        <w:pStyle w:val="10"/>
        <w:tabs>
          <w:tab w:val="right" w:leader="dot" w:pos="8306"/>
        </w:tabs>
        <w:ind w:firstLine="480"/>
      </w:pPr>
      <w:hyperlink w:anchor="_Toc22649" w:history="1">
        <w:r w:rsidR="003B7ABE">
          <w:rPr>
            <w:rFonts w:ascii="宋体" w:hAnsi="宋体" w:cs="宋体" w:hint="eastAsia"/>
          </w:rPr>
          <w:t>7  校准项目和校准方法</w:t>
        </w:r>
        <w:r w:rsidR="003B7ABE">
          <w:tab/>
        </w:r>
      </w:hyperlink>
      <w:r w:rsidR="0086366A">
        <w:t>4</w:t>
      </w:r>
    </w:p>
    <w:p w14:paraId="5B4DAAC5" w14:textId="310181EA" w:rsidR="008112CE" w:rsidRDefault="00F71834">
      <w:pPr>
        <w:pStyle w:val="21"/>
        <w:tabs>
          <w:tab w:val="right" w:leader="dot" w:pos="8306"/>
        </w:tabs>
        <w:ind w:firstLine="480"/>
      </w:pPr>
      <w:hyperlink w:anchor="_Toc11829" w:history="1">
        <w:r w:rsidR="003B7ABE">
          <w:rPr>
            <w:rFonts w:ascii="宋体" w:hAnsi="宋体" w:cs="宋体" w:hint="eastAsia"/>
          </w:rPr>
          <w:t>7.1 校准项目</w:t>
        </w:r>
        <w:r w:rsidR="003B7ABE">
          <w:tab/>
        </w:r>
      </w:hyperlink>
      <w:r w:rsidR="0086366A">
        <w:t>4</w:t>
      </w:r>
    </w:p>
    <w:p w14:paraId="4D9D2573" w14:textId="6EDFD457" w:rsidR="008112CE" w:rsidRDefault="00F71834">
      <w:pPr>
        <w:pStyle w:val="21"/>
        <w:tabs>
          <w:tab w:val="right" w:leader="dot" w:pos="8306"/>
        </w:tabs>
        <w:ind w:firstLine="480"/>
      </w:pPr>
      <w:hyperlink w:anchor="_Toc4564" w:history="1">
        <w:r w:rsidR="003B7ABE">
          <w:rPr>
            <w:rFonts w:ascii="宋体" w:hAnsi="宋体" w:cs="宋体" w:hint="eastAsia"/>
          </w:rPr>
          <w:t>7.2 校准方法</w:t>
        </w:r>
        <w:r w:rsidR="003B7ABE">
          <w:tab/>
        </w:r>
      </w:hyperlink>
      <w:r w:rsidR="0086366A">
        <w:t>4</w:t>
      </w:r>
    </w:p>
    <w:p w14:paraId="20B29D79" w14:textId="77C0B658" w:rsidR="008112CE" w:rsidRDefault="00F71834">
      <w:pPr>
        <w:pStyle w:val="10"/>
        <w:tabs>
          <w:tab w:val="right" w:leader="dot" w:pos="8306"/>
        </w:tabs>
        <w:ind w:firstLine="480"/>
      </w:pPr>
      <w:hyperlink w:anchor="_Toc20852" w:history="1">
        <w:r w:rsidR="003B7ABE">
          <w:rPr>
            <w:rFonts w:ascii="宋体" w:hAnsi="宋体" w:cs="宋体" w:hint="eastAsia"/>
          </w:rPr>
          <w:t>8  校准结果</w:t>
        </w:r>
        <w:r w:rsidR="00A94BEA">
          <w:rPr>
            <w:rFonts w:ascii="宋体" w:hAnsi="宋体" w:cs="宋体" w:hint="eastAsia"/>
          </w:rPr>
          <w:t>表达</w:t>
        </w:r>
        <w:r w:rsidR="003B7ABE">
          <w:tab/>
        </w:r>
      </w:hyperlink>
      <w:r w:rsidR="0086366A">
        <w:t>7</w:t>
      </w:r>
      <w:bookmarkStart w:id="3" w:name="_GoBack"/>
      <w:bookmarkEnd w:id="3"/>
    </w:p>
    <w:p w14:paraId="7EA41EF9" w14:textId="55FCF87D" w:rsidR="008112CE" w:rsidRDefault="00F71834">
      <w:pPr>
        <w:pStyle w:val="10"/>
        <w:tabs>
          <w:tab w:val="right" w:leader="dot" w:pos="8306"/>
        </w:tabs>
        <w:ind w:firstLine="480"/>
      </w:pPr>
      <w:hyperlink w:anchor="_Toc16772" w:history="1">
        <w:r w:rsidR="003B7ABE">
          <w:rPr>
            <w:rFonts w:ascii="宋体" w:hAnsi="宋体" w:cs="宋体" w:hint="eastAsia"/>
          </w:rPr>
          <w:t>9  复校时间间隔</w:t>
        </w:r>
        <w:r w:rsidR="003B7ABE">
          <w:tab/>
        </w:r>
      </w:hyperlink>
      <w:r w:rsidR="0086366A">
        <w:t>7</w:t>
      </w:r>
    </w:p>
    <w:p w14:paraId="79452785" w14:textId="67FE924B" w:rsidR="008112CE" w:rsidRDefault="00F71834">
      <w:pPr>
        <w:pStyle w:val="10"/>
        <w:tabs>
          <w:tab w:val="right" w:leader="dot" w:pos="8306"/>
        </w:tabs>
        <w:ind w:firstLine="480"/>
      </w:pPr>
      <w:hyperlink w:anchor="_Toc10978" w:history="1">
        <w:r w:rsidR="003B7ABE">
          <w:rPr>
            <w:rFonts w:ascii="宋体" w:hAnsi="宋体" w:cs="宋体" w:hint="eastAsia"/>
            <w:szCs w:val="28"/>
          </w:rPr>
          <w:t>附录A</w:t>
        </w:r>
        <w:r w:rsidR="00FB2295">
          <w:rPr>
            <w:rFonts w:ascii="宋体" w:hAnsi="宋体" w:cs="宋体" w:hint="eastAsia"/>
            <w:szCs w:val="28"/>
          </w:rPr>
          <w:t>旁通型热式差压计</w:t>
        </w:r>
        <w:r w:rsidR="0086366A" w:rsidRPr="0086366A">
          <w:rPr>
            <w:rFonts w:ascii="宋体" w:hAnsi="宋体" w:cs="宋体" w:hint="eastAsia"/>
            <w:szCs w:val="28"/>
          </w:rPr>
          <w:t>校准记录格式</w:t>
        </w:r>
        <w:r w:rsidR="003B7ABE">
          <w:tab/>
        </w:r>
      </w:hyperlink>
      <w:r w:rsidR="0086366A">
        <w:t>8</w:t>
      </w:r>
    </w:p>
    <w:p w14:paraId="6D0A1D43" w14:textId="0E2FABCB" w:rsidR="008112CE" w:rsidRDefault="00F71834">
      <w:pPr>
        <w:pStyle w:val="10"/>
        <w:tabs>
          <w:tab w:val="right" w:leader="dot" w:pos="8306"/>
        </w:tabs>
        <w:ind w:firstLine="480"/>
      </w:pPr>
      <w:hyperlink w:anchor="_Toc4236" w:history="1">
        <w:r w:rsidR="003B7ABE">
          <w:rPr>
            <w:rFonts w:ascii="宋体" w:hAnsi="宋体" w:cs="宋体" w:hint="eastAsia"/>
            <w:szCs w:val="28"/>
          </w:rPr>
          <w:t>附录B</w:t>
        </w:r>
        <w:r w:rsidR="00FB2295">
          <w:rPr>
            <w:rFonts w:ascii="宋体" w:hAnsi="宋体" w:cs="宋体" w:hint="eastAsia"/>
            <w:szCs w:val="28"/>
          </w:rPr>
          <w:t>旁通型热式差压计</w:t>
        </w:r>
        <w:r w:rsidR="0086366A" w:rsidRPr="0086366A">
          <w:rPr>
            <w:rFonts w:ascii="宋体" w:hAnsi="宋体" w:cs="宋体" w:hint="eastAsia"/>
            <w:szCs w:val="28"/>
          </w:rPr>
          <w:t>校准证书（内页）格式</w:t>
        </w:r>
        <w:r w:rsidR="003B7ABE">
          <w:tab/>
        </w:r>
      </w:hyperlink>
      <w:r w:rsidR="0086366A">
        <w:t>9</w:t>
      </w:r>
    </w:p>
    <w:p w14:paraId="38118E99" w14:textId="4DAC1859" w:rsidR="008112CE" w:rsidRDefault="00F71834">
      <w:pPr>
        <w:pStyle w:val="10"/>
        <w:tabs>
          <w:tab w:val="right" w:leader="dot" w:pos="8306"/>
        </w:tabs>
        <w:ind w:firstLine="480"/>
      </w:pPr>
      <w:hyperlink w:anchor="_Toc26697" w:history="1">
        <w:r w:rsidR="003B7ABE">
          <w:rPr>
            <w:rFonts w:asciiTheme="minorEastAsia" w:eastAsiaTheme="minorEastAsia" w:hAnsiTheme="minorEastAsia" w:cstheme="minorEastAsia" w:hint="eastAsia"/>
            <w:szCs w:val="28"/>
          </w:rPr>
          <w:t>附录C</w:t>
        </w:r>
        <w:r w:rsidR="00FB2295">
          <w:rPr>
            <w:rFonts w:asciiTheme="minorEastAsia" w:eastAsiaTheme="minorEastAsia" w:hAnsiTheme="minorEastAsia" w:cstheme="minorEastAsia" w:hint="eastAsia"/>
            <w:szCs w:val="28"/>
            <w:lang w:val="en-GB"/>
          </w:rPr>
          <w:t>旁通型热式差压计</w:t>
        </w:r>
        <w:r w:rsidR="0086366A" w:rsidRPr="0086366A">
          <w:rPr>
            <w:rFonts w:asciiTheme="minorEastAsia" w:eastAsiaTheme="minorEastAsia" w:hAnsiTheme="minorEastAsia" w:cstheme="minorEastAsia" w:hint="eastAsia"/>
            <w:szCs w:val="28"/>
            <w:lang w:val="en-GB"/>
          </w:rPr>
          <w:t>示值误差测量不确定度评定示例</w:t>
        </w:r>
        <w:r w:rsidR="003B7ABE">
          <w:tab/>
        </w:r>
        <w:r w:rsidR="003B7ABE">
          <w:fldChar w:fldCharType="begin"/>
        </w:r>
        <w:r w:rsidR="003B7ABE">
          <w:instrText xml:space="preserve"> PAGEREF _Toc26697 \h </w:instrText>
        </w:r>
        <w:r w:rsidR="003B7ABE">
          <w:fldChar w:fldCharType="separate"/>
        </w:r>
        <w:r w:rsidR="003B7ABE">
          <w:t>1</w:t>
        </w:r>
        <w:r w:rsidR="003B7ABE">
          <w:fldChar w:fldCharType="end"/>
        </w:r>
      </w:hyperlink>
      <w:r w:rsidR="0086366A">
        <w:t>0</w:t>
      </w:r>
    </w:p>
    <w:p w14:paraId="65AF1988" w14:textId="77777777" w:rsidR="008112CE" w:rsidRDefault="003B7ABE">
      <w:pPr>
        <w:spacing w:line="300" w:lineRule="auto"/>
        <w:ind w:firstLine="420"/>
      </w:pPr>
      <w:r>
        <w:fldChar w:fldCharType="end"/>
      </w:r>
    </w:p>
    <w:p w14:paraId="0973580B" w14:textId="77777777" w:rsidR="008112CE" w:rsidRDefault="003B7ABE">
      <w:pPr>
        <w:spacing w:line="300" w:lineRule="auto"/>
        <w:ind w:firstLine="420"/>
      </w:pPr>
      <w:r>
        <w:br w:type="page"/>
      </w:r>
    </w:p>
    <w:p w14:paraId="2905451C" w14:textId="31BF28F4" w:rsidR="008112CE" w:rsidRDefault="003B7ABE">
      <w:pPr>
        <w:pStyle w:val="1"/>
        <w:tabs>
          <w:tab w:val="left" w:pos="405"/>
          <w:tab w:val="center" w:pos="4153"/>
        </w:tabs>
        <w:spacing w:beforeLines="100" w:before="312" w:afterLines="100" w:after="312" w:line="360" w:lineRule="auto"/>
        <w:ind w:firstLine="883"/>
        <w:rPr>
          <w:rFonts w:ascii="黑体" w:eastAsia="黑体"/>
          <w:b w:val="0"/>
          <w:sz w:val="44"/>
          <w:szCs w:val="44"/>
        </w:rPr>
      </w:pPr>
      <w:bookmarkStart w:id="4" w:name="_Toc434146847"/>
      <w:bookmarkStart w:id="5" w:name="_Toc4905"/>
      <w:bookmarkStart w:id="6" w:name="_Toc434146623"/>
      <w:bookmarkStart w:id="7" w:name="_Toc434822265"/>
      <w:bookmarkStart w:id="8" w:name="_Toc484005290"/>
      <w:bookmarkStart w:id="9" w:name="_Toc434146818"/>
      <w:r>
        <w:rPr>
          <w:rFonts w:ascii="黑体" w:eastAsia="黑体" w:hint="eastAsia"/>
          <w:sz w:val="44"/>
          <w:szCs w:val="44"/>
        </w:rPr>
        <w:lastRenderedPageBreak/>
        <w:t>引  言</w:t>
      </w:r>
      <w:bookmarkEnd w:id="4"/>
      <w:bookmarkEnd w:id="5"/>
      <w:bookmarkEnd w:id="6"/>
      <w:bookmarkEnd w:id="7"/>
      <w:bookmarkEnd w:id="8"/>
      <w:bookmarkEnd w:id="9"/>
    </w:p>
    <w:p w14:paraId="14A521C0" w14:textId="77777777" w:rsidR="0086366A" w:rsidRDefault="0086366A" w:rsidP="0086366A">
      <w:pPr>
        <w:spacing w:line="360" w:lineRule="auto"/>
        <w:ind w:firstLineChars="200" w:firstLine="480"/>
        <w:rPr>
          <w:rFonts w:ascii="宋体" w:hAnsi="宋体"/>
          <w:sz w:val="24"/>
        </w:rPr>
      </w:pPr>
      <w:r>
        <w:rPr>
          <w:rFonts w:ascii="宋体" w:hAnsi="宋体"/>
          <w:sz w:val="24"/>
        </w:rPr>
        <w:t>JJF 10</w:t>
      </w:r>
      <w:r>
        <w:rPr>
          <w:rFonts w:ascii="宋体" w:hAnsi="宋体" w:hint="eastAsia"/>
          <w:sz w:val="24"/>
        </w:rPr>
        <w:t>71</w:t>
      </w:r>
      <w:r>
        <w:rPr>
          <w:rFonts w:ascii="宋体" w:hAnsi="宋体"/>
          <w:sz w:val="24"/>
        </w:rPr>
        <w:t>《国家计量</w:t>
      </w:r>
      <w:r>
        <w:rPr>
          <w:rFonts w:ascii="宋体" w:hAnsi="宋体" w:hint="eastAsia"/>
          <w:sz w:val="24"/>
        </w:rPr>
        <w:t>校准</w:t>
      </w:r>
      <w:r>
        <w:rPr>
          <w:rFonts w:ascii="宋体" w:hAnsi="宋体"/>
          <w:sz w:val="24"/>
        </w:rPr>
        <w:t>规范编写规则》、</w:t>
      </w:r>
      <w:r>
        <w:rPr>
          <w:rFonts w:ascii="宋体" w:hAnsi="宋体"/>
          <w:kern w:val="0"/>
          <w:sz w:val="24"/>
        </w:rPr>
        <w:t>JJF 1001</w:t>
      </w:r>
      <w:r>
        <w:rPr>
          <w:rFonts w:ascii="宋体" w:hAnsi="宋体"/>
          <w:sz w:val="24"/>
        </w:rPr>
        <w:t>《通用计量术语及定义》</w:t>
      </w:r>
      <w:r>
        <w:rPr>
          <w:rFonts w:ascii="宋体" w:hAnsi="宋体" w:hint="eastAsia"/>
          <w:sz w:val="24"/>
        </w:rPr>
        <w:t>、</w:t>
      </w:r>
      <w:r>
        <w:rPr>
          <w:rFonts w:ascii="宋体" w:hAnsi="宋体"/>
          <w:sz w:val="24"/>
        </w:rPr>
        <w:t>JJF 100</w:t>
      </w:r>
      <w:r>
        <w:rPr>
          <w:rFonts w:ascii="宋体" w:hAnsi="宋体" w:hint="eastAsia"/>
          <w:sz w:val="24"/>
        </w:rPr>
        <w:t>8</w:t>
      </w:r>
      <w:r>
        <w:rPr>
          <w:rFonts w:ascii="宋体" w:hAnsi="宋体"/>
          <w:sz w:val="24"/>
        </w:rPr>
        <w:t>《</w:t>
      </w:r>
      <w:r>
        <w:rPr>
          <w:rFonts w:hint="eastAsia"/>
          <w:kern w:val="0"/>
          <w:sz w:val="24"/>
        </w:rPr>
        <w:t>压力计量名词术语及定义</w:t>
      </w:r>
      <w:r>
        <w:rPr>
          <w:rFonts w:ascii="宋体" w:hAnsi="宋体"/>
          <w:sz w:val="24"/>
        </w:rPr>
        <w:t>》、</w:t>
      </w:r>
      <w:r>
        <w:rPr>
          <w:rFonts w:ascii="宋体" w:hAnsi="宋体" w:hint="eastAsia"/>
          <w:sz w:val="24"/>
        </w:rPr>
        <w:t>和</w:t>
      </w:r>
      <w:r>
        <w:rPr>
          <w:rFonts w:ascii="宋体" w:hAnsi="宋体"/>
          <w:sz w:val="24"/>
        </w:rPr>
        <w:t>JJF 1059.1《测量不确定度评定与表示》共同构成本</w:t>
      </w:r>
      <w:r>
        <w:rPr>
          <w:rFonts w:ascii="宋体" w:hAnsi="宋体" w:hint="eastAsia"/>
          <w:sz w:val="24"/>
        </w:rPr>
        <w:t>规范</w:t>
      </w:r>
      <w:r>
        <w:rPr>
          <w:rFonts w:ascii="宋体" w:hAnsi="宋体"/>
          <w:sz w:val="24"/>
        </w:rPr>
        <w:t>制定工作的基础性系列规范。</w:t>
      </w:r>
    </w:p>
    <w:p w14:paraId="1E0C916D" w14:textId="48FDCC9D" w:rsidR="0086366A" w:rsidRDefault="0086366A" w:rsidP="0086366A">
      <w:pPr>
        <w:spacing w:line="360" w:lineRule="auto"/>
        <w:ind w:firstLineChars="200" w:firstLine="480"/>
        <w:rPr>
          <w:rFonts w:ascii="宋体" w:hAnsi="宋体"/>
          <w:sz w:val="24"/>
        </w:rPr>
      </w:pPr>
      <w:r>
        <w:rPr>
          <w:rFonts w:ascii="宋体" w:hAnsi="宋体"/>
          <w:sz w:val="24"/>
        </w:rPr>
        <w:t>本</w:t>
      </w:r>
      <w:r>
        <w:rPr>
          <w:rFonts w:ascii="宋体" w:hAnsi="宋体" w:hint="eastAsia"/>
          <w:sz w:val="24"/>
        </w:rPr>
        <w:t>规范</w:t>
      </w:r>
      <w:r>
        <w:rPr>
          <w:rFonts w:ascii="宋体" w:hAnsi="宋体"/>
          <w:sz w:val="24"/>
        </w:rPr>
        <w:t>根据</w:t>
      </w:r>
      <w:r w:rsidR="00FB2295">
        <w:rPr>
          <w:rFonts w:ascii="宋体" w:hAnsi="宋体" w:hint="eastAsia"/>
          <w:kern w:val="0"/>
          <w:sz w:val="24"/>
        </w:rPr>
        <w:t>旁通型热</w:t>
      </w:r>
      <w:proofErr w:type="gramStart"/>
      <w:r w:rsidR="00FB2295">
        <w:rPr>
          <w:rFonts w:ascii="宋体" w:hAnsi="宋体" w:hint="eastAsia"/>
          <w:kern w:val="0"/>
          <w:sz w:val="24"/>
        </w:rPr>
        <w:t>式差压</w:t>
      </w:r>
      <w:proofErr w:type="gramEnd"/>
      <w:r w:rsidR="00FB2295">
        <w:rPr>
          <w:rFonts w:ascii="宋体" w:hAnsi="宋体" w:hint="eastAsia"/>
          <w:kern w:val="0"/>
          <w:sz w:val="24"/>
        </w:rPr>
        <w:t>计</w:t>
      </w:r>
      <w:r>
        <w:rPr>
          <w:rFonts w:ascii="宋体" w:hAnsi="宋体" w:hint="eastAsia"/>
          <w:kern w:val="0"/>
          <w:sz w:val="24"/>
        </w:rPr>
        <w:t>的</w:t>
      </w:r>
      <w:r>
        <w:rPr>
          <w:rFonts w:ascii="宋体" w:hAnsi="宋体"/>
          <w:kern w:val="0"/>
          <w:sz w:val="24"/>
        </w:rPr>
        <w:t>原理和结构，参考和引用JJG 875《</w:t>
      </w:r>
      <w:r>
        <w:rPr>
          <w:rFonts w:ascii="宋体" w:hAnsi="宋体"/>
          <w:sz w:val="24"/>
        </w:rPr>
        <w:t>数字压力计</w:t>
      </w:r>
      <w:r>
        <w:rPr>
          <w:rFonts w:ascii="宋体" w:hAnsi="宋体"/>
          <w:kern w:val="0"/>
          <w:sz w:val="24"/>
        </w:rPr>
        <w:t>》</w:t>
      </w:r>
      <w:r>
        <w:rPr>
          <w:rFonts w:ascii="宋体" w:hAnsi="宋体" w:hint="eastAsia"/>
          <w:kern w:val="0"/>
          <w:sz w:val="24"/>
        </w:rPr>
        <w:t>相关内容</w:t>
      </w:r>
      <w:r>
        <w:rPr>
          <w:rFonts w:ascii="宋体" w:hAnsi="宋体"/>
          <w:kern w:val="0"/>
          <w:sz w:val="24"/>
        </w:rPr>
        <w:t>，结合使用和</w:t>
      </w:r>
      <w:r>
        <w:rPr>
          <w:rFonts w:ascii="宋体" w:hAnsi="宋体" w:hint="eastAsia"/>
          <w:kern w:val="0"/>
          <w:sz w:val="24"/>
        </w:rPr>
        <w:t>校准</w:t>
      </w:r>
      <w:r>
        <w:rPr>
          <w:rFonts w:ascii="宋体" w:hAnsi="宋体"/>
          <w:kern w:val="0"/>
          <w:sz w:val="24"/>
        </w:rPr>
        <w:t>工作的实际情况</w:t>
      </w:r>
      <w:r>
        <w:rPr>
          <w:rFonts w:ascii="宋体" w:hAnsi="宋体" w:hint="eastAsia"/>
          <w:kern w:val="0"/>
          <w:sz w:val="24"/>
        </w:rPr>
        <w:t>制定</w:t>
      </w:r>
      <w:r>
        <w:rPr>
          <w:rFonts w:ascii="宋体" w:hAnsi="宋体"/>
          <w:sz w:val="24"/>
        </w:rPr>
        <w:t>。</w:t>
      </w:r>
    </w:p>
    <w:p w14:paraId="7D79A981" w14:textId="77777777" w:rsidR="008112CE" w:rsidRDefault="003B7ABE">
      <w:pPr>
        <w:spacing w:line="360" w:lineRule="auto"/>
        <w:ind w:firstLineChars="177" w:firstLine="425"/>
        <w:rPr>
          <w:sz w:val="24"/>
        </w:rPr>
      </w:pPr>
      <w:r>
        <w:rPr>
          <w:sz w:val="24"/>
        </w:rPr>
        <w:t>本规范为首次发布。</w:t>
      </w:r>
    </w:p>
    <w:p w14:paraId="3F68B199" w14:textId="77777777" w:rsidR="008112CE" w:rsidRDefault="008112CE">
      <w:pPr>
        <w:tabs>
          <w:tab w:val="left" w:pos="425"/>
        </w:tabs>
        <w:spacing w:before="100" w:beforeAutospacing="1" w:after="100" w:afterAutospacing="1"/>
        <w:ind w:left="646" w:hangingChars="202" w:hanging="646"/>
        <w:jc w:val="center"/>
        <w:rPr>
          <w:rFonts w:eastAsia="黑体"/>
          <w:sz w:val="32"/>
        </w:rPr>
      </w:pPr>
    </w:p>
    <w:p w14:paraId="2E721E9D" w14:textId="77777777" w:rsidR="008112CE" w:rsidRDefault="008112CE">
      <w:pPr>
        <w:tabs>
          <w:tab w:val="left" w:pos="425"/>
        </w:tabs>
        <w:spacing w:before="100" w:beforeAutospacing="1" w:after="100" w:afterAutospacing="1"/>
        <w:ind w:left="646" w:hangingChars="202" w:hanging="646"/>
        <w:jc w:val="center"/>
        <w:rPr>
          <w:rFonts w:eastAsia="黑体"/>
          <w:sz w:val="32"/>
        </w:rPr>
      </w:pPr>
    </w:p>
    <w:p w14:paraId="6B0D3351" w14:textId="77777777" w:rsidR="008112CE" w:rsidRDefault="008112CE">
      <w:pPr>
        <w:tabs>
          <w:tab w:val="left" w:pos="425"/>
        </w:tabs>
        <w:spacing w:before="100" w:beforeAutospacing="1" w:after="100" w:afterAutospacing="1"/>
        <w:ind w:left="646" w:hangingChars="202" w:hanging="646"/>
        <w:jc w:val="center"/>
        <w:rPr>
          <w:rFonts w:eastAsia="黑体"/>
          <w:sz w:val="32"/>
        </w:rPr>
      </w:pPr>
    </w:p>
    <w:p w14:paraId="747692CC" w14:textId="77777777" w:rsidR="008112CE" w:rsidRDefault="008112CE">
      <w:pPr>
        <w:tabs>
          <w:tab w:val="left" w:pos="425"/>
        </w:tabs>
        <w:spacing w:before="100" w:beforeAutospacing="1" w:after="100" w:afterAutospacing="1"/>
        <w:ind w:left="646" w:hangingChars="202" w:hanging="646"/>
        <w:jc w:val="center"/>
        <w:rPr>
          <w:rFonts w:eastAsia="黑体"/>
          <w:sz w:val="32"/>
        </w:rPr>
      </w:pPr>
    </w:p>
    <w:p w14:paraId="03EA9D5D" w14:textId="77777777" w:rsidR="008112CE" w:rsidRDefault="008112CE">
      <w:pPr>
        <w:tabs>
          <w:tab w:val="left" w:pos="425"/>
        </w:tabs>
        <w:spacing w:before="100" w:beforeAutospacing="1" w:after="100" w:afterAutospacing="1"/>
        <w:ind w:left="646" w:hangingChars="202" w:hanging="646"/>
        <w:jc w:val="center"/>
        <w:rPr>
          <w:rFonts w:eastAsia="黑体"/>
          <w:sz w:val="32"/>
        </w:rPr>
      </w:pPr>
    </w:p>
    <w:p w14:paraId="5AA3B8FF" w14:textId="77777777" w:rsidR="008112CE" w:rsidRDefault="008112CE">
      <w:pPr>
        <w:tabs>
          <w:tab w:val="left" w:pos="425"/>
        </w:tabs>
        <w:spacing w:before="100" w:beforeAutospacing="1" w:after="100" w:afterAutospacing="1"/>
        <w:ind w:left="646" w:hangingChars="202" w:hanging="646"/>
        <w:jc w:val="center"/>
        <w:rPr>
          <w:rFonts w:eastAsia="黑体"/>
          <w:sz w:val="32"/>
        </w:rPr>
      </w:pPr>
    </w:p>
    <w:p w14:paraId="55FD0206" w14:textId="77777777" w:rsidR="008112CE" w:rsidRDefault="008112CE">
      <w:pPr>
        <w:tabs>
          <w:tab w:val="left" w:pos="425"/>
        </w:tabs>
        <w:spacing w:before="100" w:beforeAutospacing="1" w:after="100" w:afterAutospacing="1"/>
        <w:ind w:left="646" w:hangingChars="202" w:hanging="646"/>
        <w:jc w:val="center"/>
        <w:rPr>
          <w:rFonts w:eastAsia="黑体"/>
          <w:sz w:val="32"/>
        </w:rPr>
      </w:pPr>
    </w:p>
    <w:p w14:paraId="664395E4" w14:textId="77777777" w:rsidR="008112CE" w:rsidRDefault="008112CE">
      <w:pPr>
        <w:tabs>
          <w:tab w:val="left" w:pos="425"/>
        </w:tabs>
        <w:spacing w:before="100" w:beforeAutospacing="1" w:after="100" w:afterAutospacing="1"/>
        <w:ind w:firstLine="640"/>
        <w:rPr>
          <w:rFonts w:eastAsia="黑体"/>
          <w:sz w:val="32"/>
        </w:rPr>
      </w:pPr>
    </w:p>
    <w:p w14:paraId="49DA3361" w14:textId="77777777" w:rsidR="008112CE" w:rsidRDefault="008112CE">
      <w:pPr>
        <w:tabs>
          <w:tab w:val="left" w:pos="425"/>
        </w:tabs>
        <w:spacing w:before="100" w:beforeAutospacing="1" w:after="100" w:afterAutospacing="1"/>
        <w:ind w:left="646" w:hangingChars="202" w:hanging="646"/>
        <w:jc w:val="center"/>
        <w:rPr>
          <w:rFonts w:eastAsia="黑体"/>
          <w:sz w:val="32"/>
        </w:rPr>
        <w:sectPr w:rsidR="008112CE">
          <w:footerReference w:type="default" r:id="rId14"/>
          <w:pgSz w:w="11906" w:h="16838"/>
          <w:pgMar w:top="1440" w:right="1800" w:bottom="1440" w:left="1800" w:header="851" w:footer="992" w:gutter="0"/>
          <w:pgNumType w:fmt="upperRoman" w:start="1"/>
          <w:cols w:space="425"/>
          <w:docGrid w:type="lines" w:linePitch="312"/>
        </w:sectPr>
      </w:pPr>
    </w:p>
    <w:p w14:paraId="52F1EB20" w14:textId="6A44001F" w:rsidR="008112CE" w:rsidRDefault="000D2E32">
      <w:pPr>
        <w:tabs>
          <w:tab w:val="left" w:pos="425"/>
        </w:tabs>
        <w:spacing w:before="100" w:beforeAutospacing="1" w:after="100" w:afterAutospacing="1"/>
        <w:ind w:left="646" w:hangingChars="202" w:hanging="646"/>
        <w:jc w:val="center"/>
        <w:rPr>
          <w:rFonts w:eastAsia="黑体"/>
          <w:sz w:val="32"/>
        </w:rPr>
      </w:pPr>
      <w:r>
        <w:rPr>
          <w:rFonts w:eastAsia="黑体" w:hint="eastAsia"/>
          <w:sz w:val="32"/>
        </w:rPr>
        <w:lastRenderedPageBreak/>
        <w:t>旁通型热</w:t>
      </w:r>
      <w:proofErr w:type="gramStart"/>
      <w:r>
        <w:rPr>
          <w:rFonts w:eastAsia="黑体" w:hint="eastAsia"/>
          <w:sz w:val="32"/>
        </w:rPr>
        <w:t>式差压</w:t>
      </w:r>
      <w:proofErr w:type="gramEnd"/>
      <w:r>
        <w:rPr>
          <w:rFonts w:eastAsia="黑体" w:hint="eastAsia"/>
          <w:sz w:val="32"/>
        </w:rPr>
        <w:t>计</w:t>
      </w:r>
      <w:r w:rsidR="003B7ABE">
        <w:rPr>
          <w:rFonts w:eastAsia="黑体" w:hint="eastAsia"/>
          <w:sz w:val="32"/>
        </w:rPr>
        <w:t>校准规范</w:t>
      </w:r>
    </w:p>
    <w:p w14:paraId="25D61121" w14:textId="00AD6784" w:rsidR="008112CE" w:rsidRDefault="003B7ABE" w:rsidP="0086222A">
      <w:pPr>
        <w:pStyle w:val="1"/>
        <w:spacing w:beforeLines="50" w:before="156" w:afterLines="50" w:after="156" w:line="288" w:lineRule="auto"/>
        <w:jc w:val="both"/>
        <w:rPr>
          <w:rFonts w:ascii="黑体" w:eastAsia="黑体"/>
          <w:sz w:val="24"/>
        </w:rPr>
      </w:pPr>
      <w:bookmarkStart w:id="10" w:name="_Toc31211"/>
      <w:bookmarkStart w:id="11" w:name="_Toc434146624"/>
      <w:bookmarkStart w:id="12" w:name="_Toc484005291"/>
      <w:bookmarkStart w:id="13" w:name="_Toc434146819"/>
      <w:bookmarkStart w:id="14" w:name="_Toc434146848"/>
      <w:bookmarkStart w:id="15" w:name="_Toc434822266"/>
      <w:r>
        <w:rPr>
          <w:rFonts w:ascii="黑体" w:eastAsia="黑体" w:hint="eastAsia"/>
          <w:sz w:val="24"/>
        </w:rPr>
        <w:t>1</w:t>
      </w:r>
      <w:r>
        <w:rPr>
          <w:rFonts w:hint="eastAsia"/>
          <w:sz w:val="24"/>
        </w:rPr>
        <w:t xml:space="preserve">  </w:t>
      </w:r>
      <w:r>
        <w:rPr>
          <w:rFonts w:ascii="黑体" w:eastAsia="黑体" w:hint="eastAsia"/>
          <w:sz w:val="24"/>
        </w:rPr>
        <w:t>范围</w:t>
      </w:r>
      <w:bookmarkEnd w:id="10"/>
      <w:bookmarkEnd w:id="11"/>
      <w:bookmarkEnd w:id="12"/>
      <w:bookmarkEnd w:id="13"/>
      <w:bookmarkEnd w:id="14"/>
      <w:bookmarkEnd w:id="15"/>
    </w:p>
    <w:p w14:paraId="4ADBEACC" w14:textId="5FC6F8A3" w:rsidR="0086366A" w:rsidRDefault="0086366A">
      <w:pPr>
        <w:pStyle w:val="1"/>
        <w:spacing w:beforeLines="50" w:before="156" w:afterLines="50" w:after="156" w:line="288" w:lineRule="auto"/>
        <w:ind w:firstLine="482"/>
        <w:jc w:val="both"/>
        <w:rPr>
          <w:b w:val="0"/>
          <w:bCs w:val="0"/>
          <w:sz w:val="24"/>
        </w:rPr>
      </w:pPr>
      <w:bookmarkStart w:id="16" w:name="_Toc434822267"/>
      <w:bookmarkStart w:id="17" w:name="_Toc434146849"/>
      <w:bookmarkStart w:id="18" w:name="_Toc5255"/>
      <w:bookmarkStart w:id="19" w:name="_Toc434146820"/>
      <w:bookmarkStart w:id="20" w:name="_Toc484005292"/>
      <w:bookmarkStart w:id="21" w:name="_Toc434146625"/>
      <w:r w:rsidRPr="0086366A">
        <w:rPr>
          <w:rFonts w:hint="eastAsia"/>
          <w:b w:val="0"/>
          <w:bCs w:val="0"/>
          <w:sz w:val="24"/>
        </w:rPr>
        <w:t>本规范适用于测量范围不超过</w:t>
      </w:r>
      <w:bookmarkStart w:id="22" w:name="OLE_LINK11"/>
      <w:bookmarkStart w:id="23" w:name="OLE_LINK12"/>
      <w:r w:rsidRPr="0086366A">
        <w:rPr>
          <w:rFonts w:hint="eastAsia"/>
          <w:b w:val="0"/>
          <w:bCs w:val="0"/>
          <w:sz w:val="24"/>
        </w:rPr>
        <w:t>（-2500</w:t>
      </w:r>
      <w:r w:rsidR="00700698" w:rsidRPr="00700698">
        <w:rPr>
          <w:rFonts w:ascii="Times New Roman" w:hAnsi="Times New Roman"/>
          <w:b w:val="0"/>
          <w:szCs w:val="21"/>
        </w:rPr>
        <w:t>~</w:t>
      </w:r>
      <w:r w:rsidRPr="0086366A">
        <w:rPr>
          <w:rFonts w:hint="eastAsia"/>
          <w:b w:val="0"/>
          <w:bCs w:val="0"/>
          <w:sz w:val="24"/>
        </w:rPr>
        <w:t>2500）Pa</w:t>
      </w:r>
      <w:bookmarkEnd w:id="22"/>
      <w:bookmarkEnd w:id="23"/>
      <w:r w:rsidRPr="0086366A">
        <w:rPr>
          <w:rFonts w:hint="eastAsia"/>
          <w:b w:val="0"/>
          <w:bCs w:val="0"/>
          <w:sz w:val="24"/>
        </w:rPr>
        <w:t>的</w:t>
      </w:r>
      <w:r w:rsidR="00FB2295">
        <w:rPr>
          <w:rFonts w:hint="eastAsia"/>
          <w:b w:val="0"/>
          <w:bCs w:val="0"/>
          <w:sz w:val="24"/>
        </w:rPr>
        <w:t>旁通型热</w:t>
      </w:r>
      <w:proofErr w:type="gramStart"/>
      <w:r w:rsidR="00FB2295">
        <w:rPr>
          <w:rFonts w:hint="eastAsia"/>
          <w:b w:val="0"/>
          <w:bCs w:val="0"/>
          <w:sz w:val="24"/>
        </w:rPr>
        <w:t>式差压</w:t>
      </w:r>
      <w:proofErr w:type="gramEnd"/>
      <w:r w:rsidR="00FB2295">
        <w:rPr>
          <w:rFonts w:hint="eastAsia"/>
          <w:b w:val="0"/>
          <w:bCs w:val="0"/>
          <w:sz w:val="24"/>
        </w:rPr>
        <w:t>计</w:t>
      </w:r>
      <w:r w:rsidRPr="0086366A">
        <w:rPr>
          <w:rFonts w:hint="eastAsia"/>
          <w:b w:val="0"/>
          <w:bCs w:val="0"/>
          <w:sz w:val="24"/>
        </w:rPr>
        <w:t>（以下</w:t>
      </w:r>
      <w:proofErr w:type="gramStart"/>
      <w:r w:rsidRPr="0086366A">
        <w:rPr>
          <w:rFonts w:hint="eastAsia"/>
          <w:b w:val="0"/>
          <w:bCs w:val="0"/>
          <w:sz w:val="24"/>
        </w:rPr>
        <w:t>简称</w:t>
      </w:r>
      <w:r w:rsidR="008625B0">
        <w:rPr>
          <w:rFonts w:hint="eastAsia"/>
          <w:b w:val="0"/>
          <w:bCs w:val="0"/>
          <w:sz w:val="24"/>
        </w:rPr>
        <w:t>差压计</w:t>
      </w:r>
      <w:proofErr w:type="gramEnd"/>
      <w:r w:rsidRPr="0086366A">
        <w:rPr>
          <w:rFonts w:hint="eastAsia"/>
          <w:b w:val="0"/>
          <w:bCs w:val="0"/>
          <w:sz w:val="24"/>
        </w:rPr>
        <w:t>）的校准。</w:t>
      </w:r>
    </w:p>
    <w:p w14:paraId="006ED0D5" w14:textId="6AFD1DD8" w:rsidR="008112CE" w:rsidRDefault="003B7ABE" w:rsidP="0086222A">
      <w:pPr>
        <w:pStyle w:val="1"/>
        <w:spacing w:beforeLines="50" w:before="156" w:afterLines="50" w:after="156" w:line="288" w:lineRule="auto"/>
        <w:jc w:val="both"/>
        <w:rPr>
          <w:rFonts w:ascii="黑体" w:eastAsia="黑体"/>
          <w:sz w:val="24"/>
        </w:rPr>
      </w:pPr>
      <w:r>
        <w:rPr>
          <w:rFonts w:ascii="黑体" w:eastAsia="黑体" w:hAnsi="Times New Roman" w:hint="eastAsia"/>
          <w:sz w:val="24"/>
        </w:rPr>
        <w:t>2</w:t>
      </w:r>
      <w:r>
        <w:rPr>
          <w:rFonts w:hint="eastAsia"/>
          <w:sz w:val="24"/>
        </w:rPr>
        <w:t xml:space="preserve">  </w:t>
      </w:r>
      <w:r>
        <w:rPr>
          <w:rFonts w:ascii="黑体" w:eastAsia="黑体" w:hint="eastAsia"/>
          <w:sz w:val="24"/>
        </w:rPr>
        <w:t>引用文件</w:t>
      </w:r>
      <w:bookmarkEnd w:id="16"/>
      <w:bookmarkEnd w:id="17"/>
      <w:bookmarkEnd w:id="18"/>
      <w:bookmarkEnd w:id="19"/>
      <w:bookmarkEnd w:id="20"/>
      <w:bookmarkEnd w:id="21"/>
    </w:p>
    <w:p w14:paraId="364E3C31" w14:textId="77777777" w:rsidR="008112CE" w:rsidRDefault="003B7ABE">
      <w:pPr>
        <w:spacing w:line="360" w:lineRule="auto"/>
        <w:ind w:firstLineChars="200" w:firstLine="480"/>
        <w:jc w:val="left"/>
        <w:rPr>
          <w:rFonts w:ascii="宋体" w:hAnsi="宋体"/>
          <w:sz w:val="24"/>
        </w:rPr>
      </w:pPr>
      <w:r>
        <w:rPr>
          <w:rFonts w:ascii="宋体" w:hAnsi="宋体" w:hint="eastAsia"/>
          <w:sz w:val="24"/>
        </w:rPr>
        <w:t xml:space="preserve">本规范引用了下列文件： </w:t>
      </w:r>
    </w:p>
    <w:p w14:paraId="274BA3BE" w14:textId="77777777" w:rsidR="0086366A" w:rsidRDefault="0086366A" w:rsidP="0086366A">
      <w:pPr>
        <w:spacing w:line="360" w:lineRule="auto"/>
        <w:ind w:firstLine="480"/>
        <w:rPr>
          <w:rFonts w:ascii="宋体" w:hAnsi="宋体"/>
          <w:bCs/>
          <w:sz w:val="24"/>
        </w:rPr>
      </w:pPr>
      <w:r>
        <w:rPr>
          <w:rFonts w:hint="eastAsia"/>
          <w:kern w:val="0"/>
          <w:sz w:val="24"/>
        </w:rPr>
        <w:t>JJG 875</w:t>
      </w:r>
      <w:r>
        <w:rPr>
          <w:rFonts w:ascii="宋体" w:hAnsi="宋体" w:hint="eastAsia"/>
          <w:bCs/>
          <w:sz w:val="24"/>
        </w:rPr>
        <w:t xml:space="preserve"> </w:t>
      </w:r>
      <w:r>
        <w:rPr>
          <w:rFonts w:hint="eastAsia"/>
          <w:sz w:val="24"/>
        </w:rPr>
        <w:t>数字压力计</w:t>
      </w:r>
    </w:p>
    <w:p w14:paraId="2997CE2F" w14:textId="77777777" w:rsidR="008112CE" w:rsidRDefault="003B7ABE">
      <w:pPr>
        <w:snapToGrid w:val="0"/>
        <w:spacing w:line="360" w:lineRule="auto"/>
        <w:ind w:firstLine="480"/>
        <w:jc w:val="left"/>
        <w:rPr>
          <w:kern w:val="0"/>
          <w:sz w:val="24"/>
        </w:rPr>
      </w:pPr>
      <w:r>
        <w:rPr>
          <w:rFonts w:hint="eastAsia"/>
          <w:kern w:val="0"/>
          <w:sz w:val="24"/>
        </w:rPr>
        <w:t xml:space="preserve">JJF 1008 </w:t>
      </w:r>
      <w:r>
        <w:rPr>
          <w:rFonts w:hint="eastAsia"/>
          <w:kern w:val="0"/>
          <w:sz w:val="24"/>
        </w:rPr>
        <w:t>压力计量名词术语及定义</w:t>
      </w:r>
    </w:p>
    <w:p w14:paraId="53F8C377" w14:textId="77777777" w:rsidR="008112CE" w:rsidRDefault="003B7ABE">
      <w:pPr>
        <w:spacing w:line="360" w:lineRule="auto"/>
        <w:ind w:firstLineChars="200" w:firstLine="480"/>
        <w:jc w:val="left"/>
        <w:rPr>
          <w:rFonts w:ascii="宋体" w:hAnsi="宋体"/>
          <w:sz w:val="24"/>
        </w:rPr>
      </w:pPr>
      <w:r>
        <w:rPr>
          <w:rFonts w:ascii="宋体" w:hAnsi="宋体" w:hint="eastAsia"/>
          <w:sz w:val="24"/>
        </w:rPr>
        <w:t>凡是注明日期的引用文件，仅注日期的版本适用于本规范；凡是不注明日期的引用文件，其最新版本（包括所有的修改单）适用于本规范。</w:t>
      </w:r>
    </w:p>
    <w:p w14:paraId="1E605F18" w14:textId="3F349EE2" w:rsidR="0086366A" w:rsidRDefault="003B7ABE" w:rsidP="0086222A">
      <w:pPr>
        <w:pStyle w:val="1"/>
        <w:spacing w:beforeLines="50" w:before="156" w:afterLines="50" w:after="156" w:line="288" w:lineRule="auto"/>
        <w:jc w:val="both"/>
        <w:rPr>
          <w:rFonts w:ascii="黑体" w:eastAsia="黑体"/>
          <w:sz w:val="24"/>
        </w:rPr>
      </w:pPr>
      <w:bookmarkStart w:id="24" w:name="_Toc434146821"/>
      <w:bookmarkStart w:id="25" w:name="_Toc434146626"/>
      <w:bookmarkStart w:id="26" w:name="_Toc434822268"/>
      <w:bookmarkStart w:id="27" w:name="_Toc434146850"/>
      <w:bookmarkStart w:id="28" w:name="_Toc484005293"/>
      <w:bookmarkStart w:id="29" w:name="_Toc3197"/>
      <w:r>
        <w:rPr>
          <w:rFonts w:ascii="黑体" w:eastAsia="黑体" w:hAnsi="Times New Roman" w:hint="eastAsia"/>
          <w:sz w:val="24"/>
        </w:rPr>
        <w:t>3</w:t>
      </w:r>
      <w:r>
        <w:rPr>
          <w:rFonts w:hint="eastAsia"/>
          <w:sz w:val="24"/>
        </w:rPr>
        <w:t xml:space="preserve">  </w:t>
      </w:r>
      <w:r>
        <w:rPr>
          <w:rFonts w:ascii="黑体" w:eastAsia="黑体" w:hint="eastAsia"/>
          <w:sz w:val="24"/>
        </w:rPr>
        <w:t>术语</w:t>
      </w:r>
      <w:bookmarkEnd w:id="24"/>
      <w:bookmarkEnd w:id="25"/>
      <w:bookmarkEnd w:id="26"/>
      <w:bookmarkEnd w:id="27"/>
      <w:r>
        <w:rPr>
          <w:rFonts w:ascii="黑体" w:eastAsia="黑体" w:hint="eastAsia"/>
          <w:sz w:val="24"/>
        </w:rPr>
        <w:t>和计量单位</w:t>
      </w:r>
      <w:bookmarkStart w:id="30" w:name="_Toc484005294"/>
      <w:bookmarkStart w:id="31" w:name="_Toc28656"/>
      <w:bookmarkStart w:id="32" w:name="_Toc434822269"/>
      <w:bookmarkEnd w:id="28"/>
      <w:bookmarkEnd w:id="29"/>
    </w:p>
    <w:p w14:paraId="1A066938" w14:textId="3F349EE2" w:rsidR="008112CE" w:rsidRPr="00724BF2" w:rsidRDefault="003B7ABE" w:rsidP="0086366A">
      <w:pPr>
        <w:pStyle w:val="1"/>
        <w:spacing w:beforeLines="50" w:before="156" w:afterLines="50" w:after="156" w:line="288" w:lineRule="auto"/>
        <w:jc w:val="both"/>
        <w:rPr>
          <w:rFonts w:ascii="黑体" w:eastAsia="黑体"/>
          <w:b w:val="0"/>
          <w:sz w:val="24"/>
        </w:rPr>
      </w:pPr>
      <w:r w:rsidRPr="00724BF2">
        <w:rPr>
          <w:b w:val="0"/>
          <w:sz w:val="24"/>
        </w:rPr>
        <w:t>3.1</w:t>
      </w:r>
      <w:r w:rsidRPr="00724BF2">
        <w:rPr>
          <w:rFonts w:hint="eastAsia"/>
          <w:b w:val="0"/>
          <w:sz w:val="24"/>
        </w:rPr>
        <w:t xml:space="preserve"> </w:t>
      </w:r>
      <w:r w:rsidRPr="00724BF2">
        <w:rPr>
          <w:b w:val="0"/>
          <w:sz w:val="24"/>
        </w:rPr>
        <w:t xml:space="preserve"> </w:t>
      </w:r>
      <w:r w:rsidRPr="00724BF2">
        <w:rPr>
          <w:rFonts w:hint="eastAsia"/>
          <w:b w:val="0"/>
          <w:sz w:val="24"/>
        </w:rPr>
        <w:t>术语</w:t>
      </w:r>
      <w:bookmarkEnd w:id="30"/>
      <w:bookmarkEnd w:id="31"/>
    </w:p>
    <w:p w14:paraId="1EAD1756" w14:textId="14B1E0BA" w:rsidR="0022325E" w:rsidRDefault="0022325E" w:rsidP="0022325E">
      <w:pPr>
        <w:spacing w:line="360" w:lineRule="auto"/>
        <w:rPr>
          <w:color w:val="000000"/>
          <w:kern w:val="0"/>
          <w:sz w:val="24"/>
        </w:rPr>
      </w:pPr>
      <w:bookmarkStart w:id="33" w:name="_Toc484005296"/>
      <w:bookmarkStart w:id="34" w:name="_Toc15238"/>
      <w:bookmarkStart w:id="35" w:name="_Toc434822270"/>
      <w:bookmarkEnd w:id="32"/>
      <w:r>
        <w:rPr>
          <w:color w:val="000000"/>
          <w:kern w:val="0"/>
          <w:sz w:val="24"/>
        </w:rPr>
        <w:t>3.1.</w:t>
      </w:r>
      <w:r>
        <w:rPr>
          <w:rFonts w:hint="eastAsia"/>
          <w:color w:val="000000"/>
          <w:kern w:val="0"/>
          <w:sz w:val="24"/>
        </w:rPr>
        <w:t xml:space="preserve">1 </w:t>
      </w:r>
      <w:r w:rsidR="008625B0">
        <w:rPr>
          <w:rFonts w:ascii="宋体" w:hAnsi="宋体" w:hint="eastAsia"/>
          <w:bCs/>
          <w:sz w:val="24"/>
        </w:rPr>
        <w:t>旁通型热式差压传感器</w:t>
      </w:r>
      <w:r>
        <w:rPr>
          <w:color w:val="000000"/>
          <w:kern w:val="0"/>
          <w:sz w:val="24"/>
        </w:rPr>
        <w:t xml:space="preserve"> </w:t>
      </w:r>
      <w:r w:rsidR="008625B0">
        <w:rPr>
          <w:color w:val="000000"/>
          <w:kern w:val="0"/>
          <w:sz w:val="24"/>
        </w:rPr>
        <w:t>b</w:t>
      </w:r>
      <w:r w:rsidR="008625B0" w:rsidRPr="008625B0">
        <w:rPr>
          <w:color w:val="000000"/>
          <w:kern w:val="0"/>
          <w:sz w:val="24"/>
        </w:rPr>
        <w:t xml:space="preserve">y-pass </w:t>
      </w:r>
      <w:r w:rsidR="008625B0">
        <w:rPr>
          <w:color w:val="000000"/>
          <w:kern w:val="0"/>
          <w:sz w:val="24"/>
        </w:rPr>
        <w:t>t</w:t>
      </w:r>
      <w:r w:rsidR="008625B0" w:rsidRPr="008625B0">
        <w:rPr>
          <w:color w:val="000000"/>
          <w:kern w:val="0"/>
          <w:sz w:val="24"/>
        </w:rPr>
        <w:t xml:space="preserve">hermal </w:t>
      </w:r>
      <w:r w:rsidR="008625B0">
        <w:rPr>
          <w:color w:val="000000"/>
          <w:kern w:val="0"/>
          <w:sz w:val="24"/>
        </w:rPr>
        <w:t>d</w:t>
      </w:r>
      <w:r w:rsidR="008625B0" w:rsidRPr="008625B0">
        <w:rPr>
          <w:color w:val="000000"/>
          <w:kern w:val="0"/>
          <w:sz w:val="24"/>
        </w:rPr>
        <w:t xml:space="preserve">ifferential </w:t>
      </w:r>
      <w:r w:rsidR="008625B0">
        <w:rPr>
          <w:color w:val="000000"/>
          <w:kern w:val="0"/>
          <w:sz w:val="24"/>
        </w:rPr>
        <w:t>p</w:t>
      </w:r>
      <w:r w:rsidR="008625B0" w:rsidRPr="008625B0">
        <w:rPr>
          <w:color w:val="000000"/>
          <w:kern w:val="0"/>
          <w:sz w:val="24"/>
        </w:rPr>
        <w:t>ressure</w:t>
      </w:r>
      <w:r>
        <w:rPr>
          <w:color w:val="000000"/>
          <w:kern w:val="0"/>
          <w:sz w:val="24"/>
        </w:rPr>
        <w:t xml:space="preserve"> </w:t>
      </w:r>
      <w:r>
        <w:rPr>
          <w:rFonts w:hint="eastAsia"/>
          <w:color w:val="000000"/>
          <w:kern w:val="0"/>
          <w:sz w:val="24"/>
        </w:rPr>
        <w:t>sensor</w:t>
      </w:r>
    </w:p>
    <w:p w14:paraId="7164F84F" w14:textId="194B9F28" w:rsidR="0022325E" w:rsidRDefault="0022325E" w:rsidP="0022325E">
      <w:pPr>
        <w:spacing w:line="360" w:lineRule="auto"/>
        <w:ind w:firstLine="480"/>
        <w:rPr>
          <w:rFonts w:ascii="宋体" w:hAnsi="宋体"/>
          <w:bCs/>
          <w:sz w:val="24"/>
        </w:rPr>
      </w:pPr>
      <w:r>
        <w:rPr>
          <w:rFonts w:ascii="宋体" w:hAnsi="宋体" w:hint="eastAsia"/>
          <w:bCs/>
          <w:sz w:val="24"/>
        </w:rPr>
        <w:t>流体在</w:t>
      </w:r>
      <w:r w:rsidR="008625B0">
        <w:rPr>
          <w:rFonts w:ascii="宋体" w:hAnsi="宋体" w:hint="eastAsia"/>
          <w:bCs/>
          <w:sz w:val="24"/>
        </w:rPr>
        <w:t>压差</w:t>
      </w:r>
      <w:r>
        <w:rPr>
          <w:rFonts w:ascii="宋体" w:hAnsi="宋体" w:hint="eastAsia"/>
          <w:bCs/>
          <w:sz w:val="24"/>
        </w:rPr>
        <w:t>的作用下流经</w:t>
      </w:r>
      <w:r w:rsidR="008625B0">
        <w:rPr>
          <w:rFonts w:ascii="宋体" w:hAnsi="宋体" w:hint="eastAsia"/>
          <w:bCs/>
          <w:sz w:val="24"/>
        </w:rPr>
        <w:t>热</w:t>
      </w:r>
      <w:proofErr w:type="gramStart"/>
      <w:r w:rsidR="008625B0">
        <w:rPr>
          <w:rFonts w:ascii="宋体" w:hAnsi="宋体" w:hint="eastAsia"/>
          <w:bCs/>
          <w:sz w:val="24"/>
        </w:rPr>
        <w:t>式差压</w:t>
      </w:r>
      <w:proofErr w:type="gramEnd"/>
      <w:r>
        <w:rPr>
          <w:rFonts w:ascii="宋体" w:hAnsi="宋体" w:hint="eastAsia"/>
          <w:bCs/>
          <w:sz w:val="24"/>
        </w:rPr>
        <w:t>转换单元时，硅芯片上温度</w:t>
      </w:r>
      <w:proofErr w:type="gramStart"/>
      <w:r>
        <w:rPr>
          <w:rFonts w:ascii="宋体" w:hAnsi="宋体" w:hint="eastAsia"/>
          <w:bCs/>
          <w:sz w:val="24"/>
        </w:rPr>
        <w:t>差按照</w:t>
      </w:r>
      <w:proofErr w:type="gramEnd"/>
      <w:r>
        <w:rPr>
          <w:rFonts w:ascii="宋体" w:hAnsi="宋体" w:hint="eastAsia"/>
          <w:bCs/>
          <w:sz w:val="24"/>
        </w:rPr>
        <w:t>一定的规律转换成可用的输出信号的器件或装置。</w:t>
      </w:r>
    </w:p>
    <w:p w14:paraId="4996E622" w14:textId="006A834E" w:rsidR="0022325E" w:rsidRDefault="00F71834" w:rsidP="0022325E">
      <w:pPr>
        <w:spacing w:line="360" w:lineRule="auto"/>
        <w:ind w:firstLine="480"/>
        <w:rPr>
          <w:rFonts w:ascii="宋体" w:hAnsi="宋体"/>
          <w:bCs/>
          <w:sz w:val="24"/>
        </w:rPr>
      </w:pPr>
      <w:r>
        <w:rPr>
          <w:rFonts w:ascii="宋体" w:hAnsi="宋体"/>
          <w:bCs/>
          <w:szCs w:val="21"/>
        </w:rPr>
        <w:pict w14:anchorId="41A5BFF2">
          <v:group id="组合 303" o:spid="_x0000_s1174" style="position:absolute;left:0;text-align:left;margin-left:25.65pt;margin-top:28.3pt;width:409.25pt;height:144.65pt;z-index:251666432" coordsize="51974,183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">
            <v:rect id="矩形 291" o:spid="_x0000_s1175" style="position:absolute;left:12420;top:5334;width:9125;height:3238;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AFLcUA&#10;AADcAAAADwAAAGRycy9kb3ducmV2LnhtbESPzWrDMBCE74W+g9hCLiWRbcifEyWUNoFAT3WbnBdr&#10;Y5tYKyGpifP2VaHQ4zAz3zDr7WB6cSUfOssK8kkGgri2uuNGwdfnfrwAESKyxt4yKbhTgO3m8WGN&#10;pbY3/qBrFRuRIBxKVNDG6EopQ92SwTCxjjh5Z+sNxiR9I7XHW4KbXhZZNpMGO04LLTp6bam+VN9G&#10;QVXk/jR/PkzN/DJ7O01ddnTvO6VGT8PLCkSkIf6H/9oHraBY5vB7Jh0Buf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cAUtxQAAANwAAAAPAAAAAAAAAAAAAAAAAJgCAABkcnMv&#10;ZG93bnJldi54bWxQSwUGAAAAAAQABAD1AAAAigMAAAAA&#10;" filled="f" strokeweight="2pt">
              <v:stroke dashstyle="1 1"/>
            </v:rect>
            <v:group id="组合 301" o:spid="_x0000_s1176" style="position:absolute;width:51974;height:18370" coordorigin=",205" coordsize="51975,183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JTFEmxgAAANwA&#10;AAAPAAAAAAAAAAAAAAAAAKoCAABkcnMvZG93bnJldi54bWxQSwUGAAAAAAQABAD6AAAAnQMAAAAA&#10;">
              <v:group id="组合 300" o:spid="_x0000_s1177" style="position:absolute;top:1600;width:32918;height:16980" coordsize="32918,169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gD0vcIAAADcAAAADwAAAGRycy9kb3ducmV2LnhtbERPy4rCMBTdC/5DuMLs&#10;NO2IIh1TERkHFyKoA8PsLs3tA5ub0sS2/r1ZCC4P573eDKYWHbWusqwgnkUgiDOrKy4U/F730xUI&#10;55E11pZJwYMcbNLxaI2Jtj2fqbv4QoQQdgkqKL1vEildVpJBN7MNceBy2xr0AbaF1C32IdzU8jOK&#10;ltJgxaGhxIZ2JWW3y90o+Omx387j7+54y3eP/+vi9HeMSamPybD9AuFp8G/xy33QCuZRmB/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OYA9L3CAAAA3AAAAA8A&#10;AAAAAAAAAAAAAAAAqgIAAGRycy9kb3ducmV2LnhtbFBLBQYAAAAABAAEAPoAAACZAwAAAAA=&#10;">
                <v:shape id="直接箭头连接符 29" o:spid="_x0000_s1178" type="#_x0000_t32" style="position:absolute;left:19202;top:4876;width:13716;height: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JfGsIAAADbAAAADwAAAGRycy9kb3ducmV2LnhtbESPzWqDQBSF94G+w3AL3cWxNhFrHENS&#10;KHRbE8j24tyqqXNHnIkxffpOoZDl4fx8nGI7m15MNLrOsoLnKAZBXFvdcaPgeHhfZiCcR9bYWyYF&#10;N3KwLR8WBebaXvmTpso3Ioywy1FB6/2QS+nqlgy6yA7Ewfuyo0Ef5NhIPeI1jJteJnGcSoMdB0KL&#10;A721VH9XFxMgL6farMwPnferW5XpdIfZulHq6XHebUB4mv09/N/+0AqSV/j7En6ALH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JfGsIAAADbAAAADwAAAAAAAAAAAAAA&#10;AAChAgAAZHJzL2Rvd25yZXYueG1sUEsFBgAAAAAEAAQA+QAAAJADAAAAAA==&#10;" strokeweight="1.5pt">
                  <v:stroke dashstyle="1 1" endarrow="open"/>
                </v:shape>
                <v:group id="组合 23" o:spid="_x0000_s1179" style="position:absolute;width:31832;height:16979" coordorigin=",-1782" coordsize="42271,208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group id="组合 22" o:spid="_x0000_s1180" style="position:absolute;top:4953;width:42271;height:14103" coordorigin=",1981" coordsize="42271,141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shape id="自选图形 421" o:spid="_x0000_s1181" type="#_x0000_t32" style="position:absolute;left:19278;top:3048;width:6884;height: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6TVlsMAAADbAAAADwAAAGRycy9kb3ducmV2LnhtbERPTWvCQBC9C/6HZYTedGMPUlNXKYKl&#10;pPSgKaHehuyYhGZnw+5qkv56t1DobR7vcza7wbTiRs43lhUsFwkI4tLqhisFn/lh/gTCB2SNrWVS&#10;MJKH3XY62WCqbc9Hup1CJWII+xQV1CF0qZS+rMmgX9iOOHIX6wyGCF0ltcM+hptWPibJShpsODbU&#10;2NG+pvL7dDUKvt7X12IsPigrluvsjM74n/xVqYfZ8PIMItAQ/sV/7jcd56/g95d4gN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1ZbDAAAA2wAAAA8AAAAAAAAAAAAA&#10;AAAAoQIAAGRycy9kb3ducmV2LnhtbFBLBQYAAAAABAAEAPkAAACRAwAAAAA=&#10;">
                      <v:stroke endarrow="block"/>
                    </v:shape>
                    <v:group id="组合 21" o:spid="_x0000_s1182" style="position:absolute;top:1981;width:42271;height:14103" coordorigin=",1981" coordsize="42271,141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shape id="文本框 407" o:spid="_x0000_s1183" type="#_x0000_t202" style="position:absolute;top:10395;width:8304;height:36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wNuMMA&#10;AADaAAAADwAAAGRycy9kb3ducmV2LnhtbESP0WrCQBRE3wv+w3KFvpRmU7GxjW5CLVR8NfUDbrLX&#10;JJi9G7KriX/fFYQ+DjNzhtnkk+nElQbXWlbwFsUgiCurW64VHH9/Xj9AOI+ssbNMCm7kIM9mTxtM&#10;tR35QNfC1yJA2KWooPG+T6V0VUMGXWR74uCd7GDQBznUUg84Brjp5CKOE2mw5bDQYE/fDVXn4mIU&#10;nPbjy/vnWO78cXVYJltsV6W9KfU8n77WIDxN/j/8aO+1ggXcr4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wNuMMAAADaAAAADwAAAAAAAAAAAAAAAACYAgAAZHJzL2Rv&#10;d25yZXYueG1sUEsFBgAAAAAEAAQA9QAAAIgDAAAAAA==&#10;" stroked="f">
                        <v:textbox style="mso-next-textbox:#文本框 407">
                          <w:txbxContent>
                            <w:p w14:paraId="3CB3BFB7" w14:textId="35A4705E" w:rsidR="00F71834" w:rsidRDefault="00F71834" w:rsidP="0022325E">
                              <w:pPr>
                                <w:rPr>
                                  <w:sz w:val="18"/>
                                  <w:szCs w:val="18"/>
                                </w:rPr>
                              </w:pPr>
                              <w:r>
                                <w:rPr>
                                  <w:rFonts w:hint="eastAsia"/>
                                  <w:sz w:val="18"/>
                                  <w:szCs w:val="18"/>
                                </w:rPr>
                                <w:t>主通道</w:t>
                              </w:r>
                              <w:r>
                                <w:rPr>
                                  <w:rFonts w:hint="eastAsia"/>
                                  <w:noProof/>
                                </w:rPr>
                                <w:drawing>
                                  <wp:inline distT="0" distB="0" distL="0" distR="0" wp14:anchorId="2E2AD82B" wp14:editId="6E25A7D4">
                                    <wp:extent cx="438150" cy="1524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p>
                          </w:txbxContent>
                        </v:textbox>
                      </v:shape>
                      <v:group id="组合 20" o:spid="_x0000_s1184" style="position:absolute;left:3733;top:1981;width:38538;height:14103" coordorigin=",1981" coordsize="38538,141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文本框 408" o:spid="_x0000_s1185" type="#_x0000_t202" style="position:absolute;left:2362;top:1981;width:8179;height:34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oI8IA&#10;AADaAAAADwAAAGRycy9kb3ducmV2LnhtbESP0YrCMBRE3wX/IVxhX2RNddVq1yjuguKrrh9w21zb&#10;ss1NaaKtf28EwcdhZs4wq01nKnGjxpWWFYxHEQjizOqScwXnv93nAoTzyBory6TgTg42635vhYm2&#10;LR/pdvK5CBB2CSoovK8TKV1WkEE3sjVx8C62MeiDbHKpG2wD3FRyEkVzabDksFBgTb8FZf+nq1Fw&#10;ObTD2bJN9/4cH6fzHyzj1N6V+hh0228Qnjr/Dr/aB63gC55Xwg2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0KgjwgAAANoAAAAPAAAAAAAAAAAAAAAAAJgCAABkcnMvZG93&#10;bnJldi54bWxQSwUGAAAAAAQABAD1AAAAhwMAAAAA&#10;" stroked="f">
                          <v:textbox style="mso-next-textbox:#文本框 408">
                            <w:txbxContent>
                              <w:p w14:paraId="4F9073FD" w14:textId="77777777" w:rsidR="00F71834" w:rsidRDefault="00F71834" w:rsidP="0022325E">
                                <w:pPr>
                                  <w:rPr>
                                    <w:sz w:val="18"/>
                                    <w:szCs w:val="18"/>
                                  </w:rPr>
                                </w:pPr>
                                <w:r>
                                  <w:rPr>
                                    <w:rFonts w:hint="eastAsia"/>
                                    <w:sz w:val="18"/>
                                    <w:szCs w:val="18"/>
                                  </w:rPr>
                                  <w:t>旁路</w:t>
                                </w:r>
                              </w:p>
                            </w:txbxContent>
                          </v:textbox>
                        </v:shape>
                        <v:shape id="自选图形 410" o:spid="_x0000_s1186" type="#_x0000_t32" style="position:absolute;top:7924;width:11493;height: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SSyAsAAAADaAAAADwAAAGRycy9kb3ducmV2LnhtbESPzarCMBSE9xd8h3AEd7epiiLVKCoI&#10;bu7Cn427Q3Nsis1JbWKtb28uCC6HmfmGWaw6W4mWGl86VjBMUhDEudMlFwrOp93vDIQPyBorx6Tg&#10;RR5Wy97PAjPtnnyg9hgKESHsM1RgQqgzKX1uyKJPXE0cvatrLIYom0LqBp8Rbis5StOptFhyXDBY&#10;09ZQfjs+rAJba3v/c0ZfbuW42tD+ut6krVKDfreegwjUhW/4095rBRP4vxJvgFy+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kksgLAAAAA2gAAAA8AAAAAAAAAAAAAAAAA&#10;oQIAAGRycy9kb3ducmV2LnhtbFBLBQYAAAAABAAEAPkAAACOAwAAAAA=&#10;" strokeweight="1.5pt"/>
                        <v:shape id="自选图形 411" o:spid="_x0000_s1187" type="#_x0000_t32" style="position:absolute;left:25831;top:7924;width:11494;height: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Ysdb4AAADaAAAADwAAAGRycy9kb3ducmV2LnhtbESPzQrCMBCE74LvEFbwpqkKItUoKghe&#10;PPhz8bY0a1NsNrWJtb69EQSPw8x8wyxWrS1FQ7UvHCsYDRMQxJnTBecKLufdYAbCB2SNpWNS8CYP&#10;q2W3s8BUuxcfqTmFXEQI+xQVmBCqVEqfGbLoh64ijt7N1RZDlHUudY2vCLelHCfJVFosOC4YrGhr&#10;KLufnlaBrbR9HJzR13sxKTe0v603SaNUv9eu5yACteEf/rX3WsEUvlfiDZDLD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p9ix1vgAAANoAAAAPAAAAAAAAAAAAAAAAAKEC&#10;AABkcnMvZG93bnJldi54bWxQSwUGAAAAAAQABAD5AAAAjAMAAAAA&#10;" strokeweight="1.5pt"/>
                        <v:shape id="自选图形 412" o:spid="_x0000_s1188" type="#_x0000_t32" style="position:absolute;left:11506;top:1981;width:14319;height: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qJ7sAAAADaAAAADwAAAGRycy9kb3ducmV2LnhtbESPzarCMBSE9xd8h3AEd7epCirVKCoI&#10;bu7Cn427Q3Nsis1JbWKtb28uCC6HmfmGWaw6W4mWGl86VjBMUhDEudMlFwrOp93vDIQPyBorx6Tg&#10;RR5Wy97PAjPtnnyg9hgKESHsM1RgQqgzKX1uyKJPXE0cvatrLIYom0LqBp8Rbis5StOJtFhyXDBY&#10;09ZQfjs+rAJba3v/c0ZfbuW42tD+ut6krVKDfreegwjUhW/4095rBVP4vxJvgFy+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a6ie7AAAAA2gAAAA8AAAAAAAAAAAAAAAAA&#10;oQIAAGRycy9kb3ducmV2LnhtbFBLBQYAAAAABAAEAPkAAACOAwAAAAA=&#10;" strokeweight="1.5pt"/>
                        <v:shape id="自选图形 413" o:spid="_x0000_s1189" type="#_x0000_t32" style="position:absolute;left:25831;top:1981;width:0;height:5962;flip:y"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jxaL8AAADaAAAADwAAAGRycy9kb3ducmV2LnhtbERPz2vCMBS+C/sfwhvsZlM3cKUzigwm&#10;vdoKvT6aZ9PZvLRN1O6/Nwdhx4/v92Y3217caPKdYwWrJAVB3DjdcavgVP0sMxA+IGvsHZOCP/Kw&#10;274sNphrd+cj3crQihjCPkcFJoQhl9I3hiz6xA3EkTu7yWKIcGqlnvAew20v39N0LS12HBsMDvRt&#10;qLmUV6vg4/Q7Vmn9uaoPoxkPePVFOWZKvb3O+y8QgebwL366C60gbo1X4g2Q2w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JljxaL8AAADaAAAADwAAAAAAAAAAAAAAAACh&#10;AgAAZHJzL2Rvd25yZXYueG1sUEsFBgAAAAAEAAQA+QAAAI0DAAAAAA==&#10;" strokeweight="1.5pt"/>
                        <v:shape id="自选图形 414" o:spid="_x0000_s1190" type="#_x0000_t32" style="position:absolute;left:11506;top:1981;width:0;height:5962;flip:y"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RRU88IAAADaAAAADwAAAGRycy9kb3ducmV2LnhtbESPQWvCQBSE7wX/w/IEb3WTCm2MriJC&#10;xWujkOsj+8ymzb5NshtN/323UOhxmJlvmO1+sq240+AbxwrSZQKCuHK64VrB9fL+nIHwAVlj65gU&#10;fJOH/W72tMVcuwd/0L0ItYgQ9jkqMCF0uZS+MmTRL11HHL2bGyyGKIda6gEfEW5b+ZIkr9Jiw3HB&#10;YEdHQ9VXMVoFq+tnf0nKt7Q89aY/4ejPRZ8ptZhPhw2IQFP4D/+1z1rBGn6vxBsgd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RRU88IAAADaAAAADwAAAAAAAAAAAAAA&#10;AAChAgAAZHJzL2Rvd25yZXYueG1sUEsFBgAAAAAEAAQA+QAAAJADAAAAAA==&#10;" strokeweight="1.5pt"/>
                        <v:rect id="矩形 415" o:spid="_x0000_s1191" style="position:absolute;left:13563;top:4038;width:10370;height:39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n4bcUA&#10;AADbAAAADwAAAGRycy9kb3ducmV2LnhtbESPQWsCQQyF7wX/wxDBS6mztlBkdZSiFsSDUBXsMezE&#10;3aU7mWVm1NVf3xwEbwnv5b0v03nnGnWhEGvPBkbDDBRx4W3NpYHD/vttDComZIuNZzJwowjzWe9l&#10;irn1V/6hyy6VSkI45migSqnNtY5FRQ7j0LfEop18cJhkDaW2Aa8S7hr9nmWf2mHN0lBhS4uKir/d&#10;2Rlojwt0q61Om3D7uP+eD9vlMns1ZtDvviagEnXpaX5cr63gC738IgPo2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qfhtxQAAANsAAAAPAAAAAAAAAAAAAAAAAJgCAABkcnMv&#10;ZG93bnJldi54bWxQSwUGAAAAAAQABAD1AAAAigMAAAAA&#10;" strokeweight="1.5pt"/>
                        <v:shape id="自选图形 416" o:spid="_x0000_s1192" type="#_x0000_t32" style="position:absolute;left:2286;top:9753;width:34582;height: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1N4sIAAADbAAAADwAAAGRycy9kb3ducmV2LnhtbERPTWvCQBC9C/0PyxR60016KDW6BhFa&#10;itJDVYLehuw0Cc3Oht2NRn99VxC8zeN9zjwfTCtO5HxjWUE6SUAQl1Y3XCnY7z7G7yB8QNbYWiYF&#10;F/KQL55Gc8y0PfMPnbahEjGEfYYK6hC6TEpf1mTQT2xHHLlf6wyGCF0ltcNzDDetfE2SN2mw4dhQ&#10;Y0ermsq/bW8UHDbTvrgU37Qu0un6iM746+5TqZfnYTkDEWgID/Hd/aXj/BRuv8QD5O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E1N4sIAAADbAAAADwAAAAAAAAAAAAAA&#10;AAChAgAAZHJzL2Rvd25yZXYueG1sUEsFBgAAAAAEAAQA+QAAAJADAAAAAA==&#10;">
                          <v:stroke endarrow="block"/>
                        </v:shape>
                        <v:shape id="自选图形 417" o:spid="_x0000_s1193" type="#_x0000_t32" style="position:absolute;left:2209;top:11582;width:36329;height: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TlcEAAADbAAAADwAAAGRycy9kb3ducmV2LnhtbERPTYvCMBC9C/sfwix401QPotUosrAi&#10;Lh5WpehtaMa22ExKErXur98Igrd5vM+ZLVpTixs5X1lWMOgnIIhzqysuFBz2370xCB+QNdaWScGD&#10;PCzmH50Zptre+Zduu1CIGMI+RQVlCE0qpc9LMuj7tiGO3Nk6gyFCV0jt8B7DTS2HSTKSBiuODSU2&#10;9FVSftldjYLjz+SaPbItbbLBZHNCZ/zffqVU97NdTkEEasNb/HKvdZw/hOcv8QA5/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n9OVwQAAANsAAAAPAAAAAAAAAAAAAAAA&#10;AKECAABkcnMvZG93bnJldi54bWxQSwUGAAAAAAQABAD5AAAAjwMAAAAA&#10;">
                          <v:stroke endarrow="block"/>
                        </v:shape>
                        <v:shape id="自选图形 418" o:spid="_x0000_s1194" type="#_x0000_t32" style="position:absolute;left:2362;top:14020;width:34582;height: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9N2DsIAAADbAAAADwAAAGRycy9kb3ducmV2LnhtbERPTYvCMBC9C/6HMII3TV1B1moUEVZE&#10;8bC6lPU2NLNt2WZSkqjVX2+Ehb3N433OfNmaWlzJ+cqygtEwAUGcW11xoeDr9DF4B+EDssbaMim4&#10;k4flotuZY6rtjT/pegyFiCHsU1RQhtCkUvq8JIN+aBviyP1YZzBE6AqpHd5iuKnlW5JMpMGKY0OJ&#10;Da1Lyn+PF6Pgez+9ZPfsQLtsNN2d0Rn/OG2U6vfa1QxEoDb8i//cWx3nj+H1Szx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9N2DsIAAADbAAAADwAAAAAAAAAAAAAA&#10;AAChAgAAZHJzL2Rvd25yZXYueG1sUEsFBgAAAAAEAAQA+QAAAJADAAAAAA==&#10;">
                          <v:stroke endarrow="block"/>
                        </v:shape>
                        <v:shape id="自选图形 419" o:spid="_x0000_s1195" type="#_x0000_t32" style="position:absolute;top:16078;width:37490;height: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GJvr8AAADbAAAADwAAAGRycy9kb3ducmV2LnhtbERPTYvCMBC9C/6HMMLebKori1RTUUHw&#10;4kHXi7ehGZvSZlKbWLv/fiMs7G0e73PWm8E2oqfOV44VzJIUBHHhdMWlguv3YboE4QOyxsYxKfgh&#10;D5t8PFpjpt2Lz9RfQiliCPsMFZgQ2kxKXxiy6BPXEkfu7jqLIcKulLrDVwy3jZyn6Ze0WHFsMNjS&#10;3lBRX55WgW21fZyc0be6+mx2dLxvd2mv1Mdk2K5ABBrCv/jPfdRx/gLev8QDZP4L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DhGJvr8AAADbAAAADwAAAAAAAAAAAAAAAACh&#10;AgAAZHJzL2Rvd25yZXYueG1sUEsFBgAAAAAEAAQA+QAAAI0DAAAAAA==&#10;" strokeweight="1.5pt"/>
                        <v:shape id="自选图形 420" o:spid="_x0000_s1196" type="#_x0000_t32" style="position:absolute;left:12725;top:5257;width:0;height:3277;flip:y"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2zw78AAADbAAAADwAAAGRycy9kb3ducmV2LnhtbERPS4vCMBC+C/sfwix409QFRapRVFgQ&#10;L4sP2D0OzdgGm0lpYlP/vVkQvM3H95zlure16Kj1xrGCyTgDQVw4bbhUcDl/j+YgfEDWWDsmBQ/y&#10;sF59DJaYaxf5SN0plCKFsM9RQRVCk0vpi4os+rFriBN3da3FkGBbSt1iTOG2ll9ZNpMWDaeGChva&#10;VVTcTnerwMQf0zX7Xdwefv+8jmQeU2eUGn72mwWIQH14i1/uvU7zp/D/SzpArp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pw2zw78AAADbAAAADwAAAAAAAAAAAAAAAACh&#10;AgAAZHJzL2Rvd25yZXYueG1sUEsFBgAAAAAEAAQA+QAAAI0DAAAAAA==&#10;">
                          <v:stroke endarrow="block"/>
                        </v:shape>
                        <v:shape id="自选图形 422" o:spid="_x0000_s1197" type="#_x0000_t32" style="position:absolute;left:24841;top:4648;width:0;height:32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hwDcIAAADbAAAADwAAAGRycy9kb3ducmV2LnhtbERPTYvCMBC9C/6HMII3Td2DrtUoIqyI&#10;4mF1KettaGbbss2kJFGrv94IC3ubx/uc+bI1tbiS85VlBaNhAoI4t7riQsHX6WPwDsIHZI21ZVJw&#10;Jw/LRbczx1TbG3/S9RgKEUPYp6igDKFJpfR5SQb90DbEkfuxzmCI0BVSO7zFcFPLtyQZS4MVx4YS&#10;G1qXlP8eL0bB9356ye7ZgXbZaLo7ozP+cdoo1e+1qxmIQG34F/+5tzrOn8Drl3iAX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hwDcIAAADbAAAADwAAAAAAAAAAAAAA&#10;AAChAgAAZHJzL2Rvd25yZXYueG1sUEsFBgAAAAAEAAQA+QAAAJADAAAAAA==&#10;">
                          <v:stroke endarrow="block"/>
                        </v:shape>
                        <v:shape id="自选图形 423" o:spid="_x0000_s1198" type="#_x0000_t32" style="position:absolute;left:4570;top:4647;width:8154;height: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Gu8UAAADbAAAADwAAAGRycy9kb3ducmV2LnhtbESPQWsCMRCF74X+hzCFXkrNKlhka5Rt&#10;QVDBg9rep5vpJnQz2W6ibv+9cxB6m+G9ee+b+XIIrTpTn3xkA+NRAYq4jtZzY+DjuHqegUoZ2WIb&#10;mQz8UYLl4v5ujqWNF97T+ZAbJSGcSjTgcu5KrVPtKGAaxY5YtO/YB8yy9o22PV4kPLR6UhQvOqBn&#10;aXDY0buj+udwCgZ2m/Fb9eX8Zrv/9bvpqmpPzdOnMY8PQ/UKKtOQ/82367UVfIGVX2QAvbg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X+Gu8UAAADbAAAADwAAAAAAAAAA&#10;AAAAAAChAgAAZHJzL2Rvd25yZXYueG1sUEsFBgAAAAAEAAQA+QAAAJMDAAAAAA==&#10;"/>
                      </v:group>
                    </v:group>
                  </v:group>
                  <v:shape id="文本框 2" o:spid="_x0000_s1199" type="#_x0000_t202" style="position:absolute;left:13440;top:-1782;width:19074;height:49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3pdcQA&#10;AADcAAAADwAAAGRycy9kb3ducmV2LnhtbESPW2sCMRSE3wv+h3CEvmmibb2sRhFLwaeKV/DtsDnu&#10;Lm5Olk3qrv++KQh9HGbmG2a+bG0p7lT7wrGGQV+BIE6dKTjTcDx89SYgfEA2WDomDQ/ysFx0XuaY&#10;GNfwju77kIkIYZ+ghjyEKpHSpzlZ9H1XEUfv6mqLIco6k6bGJsJtKYdKjaTFguNCjhWtc0pv+x+r&#10;4fR9vZzf1Tb7tB9V41ol2U6l1q/ddjUDEagN/+Fne2M0vKkx/J2JR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96XXEAAAA3AAAAA8AAAAAAAAAAAAAAAAAmAIAAGRycy9k&#10;b3ducmV2LnhtbFBLBQYAAAAABAAEAPUAAACJAwAAAAA=&#10;" filled="f" stroked="f">
                    <v:textbox style="mso-next-textbox:#文本框 2">
                      <w:txbxContent>
                        <w:p w14:paraId="71114B95" w14:textId="172DB709" w:rsidR="00F71834" w:rsidRDefault="00F71834" w:rsidP="0022325E">
                          <w:pPr>
                            <w:jc w:val="center"/>
                            <w:rPr>
                              <w:sz w:val="18"/>
                              <w:szCs w:val="18"/>
                            </w:rPr>
                          </w:pPr>
                          <w:r>
                            <w:rPr>
                              <w:rFonts w:hint="eastAsia"/>
                              <w:sz w:val="18"/>
                              <w:szCs w:val="18"/>
                            </w:rPr>
                            <w:t>热</w:t>
                          </w:r>
                          <w:proofErr w:type="gramStart"/>
                          <w:r>
                            <w:rPr>
                              <w:rFonts w:hint="eastAsia"/>
                              <w:sz w:val="18"/>
                              <w:szCs w:val="18"/>
                            </w:rPr>
                            <w:t>式差压</w:t>
                          </w:r>
                          <w:proofErr w:type="gramEnd"/>
                          <w:r>
                            <w:rPr>
                              <w:rFonts w:hint="eastAsia"/>
                              <w:sz w:val="18"/>
                              <w:szCs w:val="18"/>
                            </w:rPr>
                            <w:t>转换单元</w:t>
                          </w:r>
                        </w:p>
                        <w:p w14:paraId="3F8D8000" w14:textId="77777777" w:rsidR="00F71834" w:rsidRDefault="00F71834" w:rsidP="0022325E"/>
                      </w:txbxContent>
                    </v:textbox>
                  </v:shape>
                </v:group>
              </v:group>
              <v:group id="组合 299" o:spid="_x0000_s1200" style="position:absolute;left:31043;top:205;width:20932;height:13739" coordorigin="-1036,205" coordsize="20931,137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dHHOsUAAADcAAAADwAAAGRycy9kb3ducmV2LnhtbESPT4vCMBTE78J+h/AW&#10;9qZpXRStRhHZXTyI4B8Qb4/m2Rabl9Jk2/rtjSB4HGbmN8x82ZlSNFS7wrKCeBCBIE6tLjhTcDr+&#10;9icgnEfWWFomBXdysFx89OaYaNvynpqDz0SAsEtQQe59lUjp0pwMuoGtiIN3tbVBH2SdSV1jG+Cm&#10;lMMoGkuDBYeFHCta55TeDv9GwV+L7eo7/mm2t+v6fjmOdudtTEp9fXarGQhPnX+HX+2NVjCcTuF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nRxzrFAAAA3AAA&#10;AA8AAAAAAAAAAAAAAAAAqgIAAGRycy9kb3ducmV2LnhtbFBLBQYAAAAABAAEAPoAAACcAwAAAAA=&#10;">
                <v:group id="组合 293" o:spid="_x0000_s1201" style="position:absolute;left:-1036;top:205;width:20146;height:13739" coordorigin="-1421,183" coordsize="19102,122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Dnw0MYAAADcAAAADwAAAGRycy9kb3ducmV2LnhtbESPT2vCQBTE7wW/w/IK&#10;vdXNHyw1dQ0itngQoSqU3h7ZZxKSfRuy2yR++25B6HGYmd8wq3wyrRiod7VlBfE8AkFcWF1zqeBy&#10;fn9+BeE8ssbWMim4kYN8PXtYYabtyJ80nHwpAoRdhgoq77tMSldUZNDNbUccvKvtDfog+1LqHscA&#10;N61MouhFGqw5LFTY0baiojn9GAUfI46bNN4Nh+a6vX2fF8evQ0xKPT1OmzcQnib/H76391pBskz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IOfDQxgAAANwA&#10;AAAPAAAAAAAAAAAAAAAAAKoCAABkcnMvZG93bnJldi54bWxQSwUGAAAAAAQABAD6AAAAnQMAAAAA&#10;">
                  <v:group id="组合 288" o:spid="_x0000_s1202" style="position:absolute;left:-1421;top:183;width:19102;height:10726" coordorigin="559,1628" coordsize="19102,107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NE9HzCAAAA3AAAAA8A&#10;AAAAAAAAAAAAAAAAqgIAAGRycy9kb3ducmV2LnhtbFBLBQYAAAAABAAEAPoAAACZAwAAAAA=&#10;">
                    <v:group id="组合 31" o:spid="_x0000_s1203" style="position:absolute;left:559;top:1628;width:19103;height:10726" coordorigin="559,1628" coordsize="19102,107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group id="组合 30" o:spid="_x0000_s1204" style="position:absolute;left:559;top:1628;width:19103;height:10726" coordorigin="559,1628" coordsize="19102,107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4" o:spid="_x0000_s1205" type="#_x0000_t75" style="position:absolute;left:3579;top:1649;width:16083;height:10705;flip:y"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pz8ILDAAAA2wAAAA8AAABkcnMvZG93bnJldi54bWxEj1FrwjAUhd8H/odwhb3N1DJkdEYRwTEQ&#10;lKng611zbbo1N6WJtfn3Rhjs8XDO+Q5nvhxsI3rqfO1YwXSSgSAuna65UnA6bl7eQPiArLFxTAoi&#10;eVguRk9zLLS78Rf1h1CJBGFfoAITQltI6UtDFv3EtcTJu7jOYkiyq6Tu8JbgtpF5ls2kxZrTgsGW&#10;1obK38PVKpjtdjHKn++PeN72F7OPJuT7Qann8bB6BxFoCP/hv/anVpC/wuNL+gFycQ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CnPwgsMAAADbAAAADwAAAAAAAAAAAAAAAACf&#10;AgAAZHJzL2Rvd25yZXYueG1sUEsFBgAAAAAEAAQA9wAAAI8DAAAAAA==&#10;">
                          <v:imagedata r:id="rId16" o:title="" cropbottom="47909f" cropright="54447f"/>
                          <v:path arrowok="t"/>
                        </v:shape>
                        <v:shape id="文本框 2" o:spid="_x0000_s1206" type="#_x0000_t202" style="position:absolute;left:559;top:1628;width:15894;height:40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u83MIA&#10;AADbAAAADwAAAGRycy9kb3ducmV2LnhtbESPQYvCMBSE74L/ITzBmyaKyto1yrIieFJ0d4W9PZpn&#10;W2xeShNt/fdGEDwOM/MNs1i1thQ3qn3hWMNoqEAQp84UnGn4/dkMPkD4gGywdEwa7uRhtex2FpgY&#10;1/CBbseQiQhhn6CGPIQqkdKnOVn0Q1cRR+/saoshyjqTpsYmwm0px0rNpMWC40KOFX3nlF6OV6vh&#10;b3f+P03UPlvbadW4Vkm2c6l1v9d+fYII1IZ3+NXeGg3jK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m7zcwgAAANsAAAAPAAAAAAAAAAAAAAAAAJgCAABkcnMvZG93&#10;bnJldi54bWxQSwUGAAAAAAQABAD1AAAAhwMAAAAA&#10;" filled="f" stroked="f">
                          <v:textbox>
                            <w:txbxContent>
                              <w:p w14:paraId="343A23B1" w14:textId="77777777" w:rsidR="00F71834" w:rsidRDefault="00F71834" w:rsidP="0022325E">
                                <w:pPr>
                                  <w:jc w:val="center"/>
                                  <w:rPr>
                                    <w:sz w:val="18"/>
                                    <w:szCs w:val="18"/>
                                  </w:rPr>
                                </w:pPr>
                                <w:r>
                                  <w:rPr>
                                    <w:rFonts w:hint="eastAsia"/>
                                    <w:sz w:val="18"/>
                                    <w:szCs w:val="18"/>
                                  </w:rPr>
                                  <w:t>温度传感器</w:t>
                                </w:r>
                              </w:p>
                              <w:p w14:paraId="357819D7" w14:textId="77777777" w:rsidR="00F71834" w:rsidRDefault="00F71834" w:rsidP="0022325E"/>
                            </w:txbxContent>
                          </v:textbox>
                        </v:shape>
                      </v:group>
                      <v:shape id="文本框 2" o:spid="_x0000_s1207" type="#_x0000_t202" style="position:absolute;left:15928;top:1649;width:3734;height:40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kiq8MA&#10;AADbAAAADwAAAGRycy9kb3ducmV2LnhtbESPzWrDMBCE74W8g9hAb7WU0JrEsRJCSqGnluYPclus&#10;jW1irYyl2u7bV4VCjsPMfMPkm9E2oqfO1441zBIFgrhwpuZSw/Hw9rQA4QOywcYxafghD5v15CHH&#10;zLiBv6jfh1JECPsMNVQhtJmUvqjIok9cSxy9q+sshii7UpoOhwi3jZwrlUqLNceFClvaVVTc9t9W&#10;w+njejk/q8/y1b60gxuVZLuUWj9Ox+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kiq8MAAADbAAAADwAAAAAAAAAAAAAAAACYAgAAZHJzL2Rv&#10;d25yZXYueG1sUEsFBgAAAAAEAAQA9QAAAIgDAAAAAA==&#10;" filled="f" stroked="f">
                        <v:textbox>
                          <w:txbxContent>
                            <w:p w14:paraId="73F73033" w14:textId="77777777" w:rsidR="00F71834" w:rsidRDefault="00F71834" w:rsidP="0022325E">
                              <w:pPr>
                                <w:jc w:val="center"/>
                                <w:rPr>
                                  <w:sz w:val="18"/>
                                  <w:szCs w:val="18"/>
                                </w:rPr>
                              </w:pPr>
                              <w:r>
                                <w:rPr>
                                  <w:rFonts w:hint="eastAsia"/>
                                  <w:sz w:val="18"/>
                                  <w:szCs w:val="18"/>
                                </w:rPr>
                                <w:t>硅</w:t>
                              </w:r>
                            </w:p>
                            <w:p w14:paraId="6D01169A" w14:textId="77777777" w:rsidR="00F71834" w:rsidRDefault="00F71834" w:rsidP="0022325E"/>
                          </w:txbxContent>
                        </v:textbox>
                      </v:shape>
                    </v:group>
                    <v:shape id="文本框 2" o:spid="_x0000_s1208" type="#_x0000_t202" style="position:absolute;left:2727;top:6878;width:5455;height:32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oTQsAA&#10;AADbAAAADwAAAGRycy9kb3ducmV2LnhtbERPz2vCMBS+C/sfwht4s8nEyVYbZSiDnSbWTfD2aJ5t&#10;sXkJTWa7/94cBjt+fL+LzWg7caM+tI41PGUKBHHlTMu1hq/j++wFRIjIBjvHpOGXAmzWD5MCc+MG&#10;PtCtjLVIIRxy1NDE6HMpQ9WQxZA5T5y4i+stxgT7WpoehxRuOzlXaikttpwaGvS0bai6lj9Ww/fn&#10;5XxaqH29s89+cKOSbF+l1tPH8W0FItIY/8V/7g+jYZ7Gpi/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JoTQsAAAADbAAAADwAAAAAAAAAAAAAAAACYAgAAZHJzL2Rvd25y&#10;ZXYueG1sUEsFBgAAAAAEAAQA9QAAAIUDAAAAAA==&#10;" filled="f" stroked="f">
                      <v:textbox>
                        <w:txbxContent>
                          <w:p w14:paraId="1B613A0B" w14:textId="77777777" w:rsidR="00F71834" w:rsidRDefault="00F71834" w:rsidP="0022325E">
                            <w:pPr>
                              <w:jc w:val="center"/>
                              <w:rPr>
                                <w:sz w:val="18"/>
                                <w:szCs w:val="18"/>
                              </w:rPr>
                            </w:pPr>
                            <w:r>
                              <w:rPr>
                                <w:rFonts w:hint="eastAsia"/>
                                <w:sz w:val="18"/>
                                <w:szCs w:val="18"/>
                              </w:rPr>
                              <w:t>气流</w:t>
                            </w:r>
                          </w:p>
                          <w:p w14:paraId="7BFC7030" w14:textId="77777777" w:rsidR="00F71834" w:rsidRDefault="00F71834" w:rsidP="0022325E"/>
                        </w:txbxContent>
                      </v:textbox>
                    </v:shape>
                  </v:group>
                  <v:shape id="文本框 2" o:spid="_x0000_s1209" type="#_x0000_t202" style="position:absolute;left:4541;top:9265;width:11550;height:31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WHMMQA&#10;AADbAAAADwAAAGRycy9kb3ducmV2LnhtbESPQWvCQBSE7wX/w/IEb7qr2FbTbESUQk8tpip4e2Sf&#10;SWj2bchuTfrvuwWhx2FmvmHSzWAbcaPO1441zGcKBHHhTM2lhuPn63QFwgdkg41j0vBDHjbZ6CHF&#10;xLieD3TLQykihH2CGqoQ2kRKX1Rk0c9cSxy9q+sshii7UpoO+wi3jVwo9SQt1hwXKmxpV1HxlX9b&#10;Daf36+W8VB/l3j62vRuUZLuWWk/Gw/YFRKAh/Ifv7TejYfE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0FhzDEAAAA2wAAAA8AAAAAAAAAAAAAAAAAmAIAAGRycy9k&#10;b3ducmV2LnhtbFBLBQYAAAAABAAEAPUAAACJAwAAAAA=&#10;" filled="f" stroked="f">
                    <v:textbox>
                      <w:txbxContent>
                        <w:p w14:paraId="39F85311" w14:textId="77777777" w:rsidR="00F71834" w:rsidRDefault="00F71834" w:rsidP="0022325E">
                          <w:pPr>
                            <w:jc w:val="center"/>
                            <w:rPr>
                              <w:sz w:val="18"/>
                              <w:szCs w:val="18"/>
                            </w:rPr>
                          </w:pPr>
                          <w:r>
                            <w:rPr>
                              <w:rFonts w:hint="eastAsia"/>
                              <w:sz w:val="18"/>
                              <w:szCs w:val="18"/>
                            </w:rPr>
                            <w:t>加热器</w:t>
                          </w:r>
                        </w:p>
                        <w:p w14:paraId="0697799D" w14:textId="77777777" w:rsidR="00F71834" w:rsidRDefault="00F71834" w:rsidP="0022325E"/>
                      </w:txbxContent>
                    </v:textbox>
                  </v:shape>
                </v:group>
                <v:rect id="矩形 294" o:spid="_x0000_s1210" style="position:absolute;left:1179;top:228;width:18716;height:12778;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emtcUA&#10;AADcAAAADwAAAGRycy9kb3ducmV2LnhtbESPT2sCMRTE74V+h/AKXqRmXfzXrVGKVRA8dVs9Pzav&#10;u4ubl5Ckuv32jSD0OMzMb5jlujeduJAPrWUF41EGgriyuuVawdfn7nkBIkRkjZ1lUvBLAdarx4cl&#10;Ftpe+YMuZaxFgnAoUEEToyukDFVDBsPIOuLkfVtvMCbpa6k9XhPcdDLPspk02HJaaNDRpqHqXP4Y&#10;BWU+9qf5cD818/Ps/TR12dEdtkoNnvq3VxCR+vgfvrf3WkH+MoHbmXQE5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B6a1xQAAANwAAAAPAAAAAAAAAAAAAAAAAJgCAABkcnMv&#10;ZG93bnJldi54bWxQSwUGAAAAAAQABAD1AAAAigMAAAAA&#10;" filled="f" strokeweight="2pt">
                  <v:stroke dashstyle="1 1"/>
                </v:rect>
              </v:group>
              <v:rect id="矩形 295" o:spid="_x0000_s1211" style="position:absolute;left:15621;top:6477;width:2895;height:457;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xPH8QA&#10;AADcAAAADwAAAGRycy9kb3ducmV2LnhtbESPQWsCMRSE7wX/Q3hCb5pVqtTtZkUKxQoerK3s9ZG8&#10;bhY3L8sm6vbfm0Khx2FmvmGK9eBacaU+NJ4VzKYZCGLtTcO1gq/Pt8kziBCRDbaeScEPBViXo4cC&#10;c+Nv/EHXY6xFgnDIUYGNsculDNqSwzD1HXHyvn3vMCbZ19L0eEtw18p5li2lw4bTgsWOXi3p8/Hi&#10;FBwMmvNgzS5Wuj0d9lWVPemtUo/jYfMCItIQ/8N/7XejYL5awO+ZdARke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7sTx/EAAAA3AAAAA8AAAAAAAAAAAAAAAAAmAIAAGRycy9k&#10;b3ducmV2LnhtbFBLBQYAAAAABAAEAPUAAACJAwAAAAA=&#10;" fillcolor="black" strokeweight="2pt"/>
              <v:line id="直接连接符 298" o:spid="_x0000_s1212" style="position:absolute" from="17145,4191" to="17145,64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6D4I8QAAADcAAAADwAAAGRycy9kb3ducmV2LnhtbERPy2rCQBTdF/yH4Qru6kSF0EZHEUtB&#10;uyj1Abq8Zq5JNHMnzEyT9O87i0KXh/NerHpTi5acrywrmIwTEMS51RUXCk7H9+cXED4ga6wtk4If&#10;8rBaDp4WmGnb8Z7aQyhEDGGfoYIyhCaT0uclGfRj2xBH7madwRChK6R22MVwU8tpkqTSYMWxocSG&#10;NiXlj8O3UfA5+0rb9e5j25936TV/218v984pNRr26zmIQH34F/+5t1rB9DWujWfiEZD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oPgjxAAAANwAAAAPAAAAAAAAAAAA&#10;AAAAAKECAABkcnMvZG93bnJldi54bWxQSwUGAAAAAAQABAD5AAAAkgMAAAAA&#10;"/>
            </v:group>
            <w10:wrap type="topAndBottom"/>
          </v:group>
        </w:pict>
      </w:r>
      <w:r w:rsidR="008625B0">
        <w:rPr>
          <w:rFonts w:ascii="宋体" w:hAnsi="宋体" w:hint="eastAsia"/>
          <w:bCs/>
          <w:sz w:val="24"/>
        </w:rPr>
        <w:t>旁通型热式差压</w:t>
      </w:r>
      <w:r w:rsidR="0022325E">
        <w:rPr>
          <w:rFonts w:ascii="宋体" w:hAnsi="宋体" w:hint="eastAsia"/>
          <w:bCs/>
          <w:sz w:val="24"/>
        </w:rPr>
        <w:t>传感器结构和原理如图</w:t>
      </w:r>
      <w:r w:rsidR="0022325E">
        <w:rPr>
          <w:rFonts w:ascii="宋体" w:hAnsi="宋体"/>
          <w:bCs/>
          <w:sz w:val="24"/>
        </w:rPr>
        <w:t>1</w:t>
      </w:r>
      <w:r w:rsidR="0022325E">
        <w:rPr>
          <w:rFonts w:ascii="宋体" w:hAnsi="宋体" w:hint="eastAsia"/>
          <w:bCs/>
          <w:sz w:val="24"/>
        </w:rPr>
        <w:t>所示。</w:t>
      </w:r>
    </w:p>
    <w:p w14:paraId="66E705C7" w14:textId="176F054A" w:rsidR="0022325E" w:rsidRDefault="0022325E" w:rsidP="00E611EF">
      <w:pPr>
        <w:pStyle w:val="11"/>
        <w:adjustRightInd w:val="0"/>
        <w:snapToGrid w:val="0"/>
        <w:spacing w:line="360" w:lineRule="auto"/>
        <w:ind w:left="0"/>
        <w:contextualSpacing w:val="0"/>
        <w:jc w:val="center"/>
        <w:rPr>
          <w:rFonts w:ascii="宋体" w:hAnsi="宋体"/>
          <w:bCs/>
          <w:sz w:val="21"/>
          <w:szCs w:val="21"/>
          <w:lang w:eastAsia="zh-CN"/>
        </w:rPr>
      </w:pPr>
      <w:r>
        <w:rPr>
          <w:rFonts w:ascii="宋体" w:hAnsi="宋体" w:hint="eastAsia"/>
          <w:bCs/>
          <w:sz w:val="21"/>
          <w:szCs w:val="21"/>
          <w:lang w:eastAsia="zh-CN"/>
        </w:rPr>
        <w:t>图</w:t>
      </w:r>
      <w:r>
        <w:rPr>
          <w:rFonts w:ascii="宋体" w:hAnsi="宋体"/>
          <w:bCs/>
          <w:sz w:val="21"/>
          <w:szCs w:val="21"/>
          <w:lang w:eastAsia="zh-CN"/>
        </w:rPr>
        <w:t>1</w:t>
      </w:r>
      <w:r>
        <w:rPr>
          <w:rFonts w:ascii="宋体" w:hAnsi="宋体" w:hint="eastAsia"/>
          <w:bCs/>
          <w:sz w:val="21"/>
          <w:szCs w:val="21"/>
          <w:lang w:eastAsia="zh-CN"/>
        </w:rPr>
        <w:t xml:space="preserve"> </w:t>
      </w:r>
      <w:bookmarkStart w:id="36" w:name="_Hlk116925564"/>
      <w:r w:rsidR="008625B0" w:rsidRPr="008625B0">
        <w:rPr>
          <w:rFonts w:ascii="宋体" w:hAnsi="宋体" w:hint="eastAsia"/>
          <w:bCs/>
          <w:sz w:val="21"/>
          <w:szCs w:val="21"/>
          <w:lang w:eastAsia="zh-CN"/>
        </w:rPr>
        <w:t>旁通型热式差压传感器</w:t>
      </w:r>
      <w:r>
        <w:rPr>
          <w:rFonts w:ascii="宋体" w:hAnsi="宋体" w:hint="eastAsia"/>
          <w:bCs/>
          <w:sz w:val="21"/>
          <w:szCs w:val="21"/>
          <w:lang w:eastAsia="zh-CN"/>
        </w:rPr>
        <w:t>传感器</w:t>
      </w:r>
      <w:bookmarkEnd w:id="36"/>
      <w:r>
        <w:rPr>
          <w:rFonts w:ascii="宋体" w:hAnsi="宋体" w:hint="eastAsia"/>
          <w:bCs/>
          <w:sz w:val="21"/>
          <w:szCs w:val="21"/>
          <w:lang w:eastAsia="zh-CN"/>
        </w:rPr>
        <w:t>结构和原理示意图</w:t>
      </w:r>
    </w:p>
    <w:p w14:paraId="47D58A2B" w14:textId="70733D79" w:rsidR="0022325E" w:rsidRDefault="003C3E2B" w:rsidP="0022325E">
      <w:pPr>
        <w:spacing w:line="360" w:lineRule="auto"/>
        <w:ind w:firstLine="480"/>
        <w:rPr>
          <w:rFonts w:ascii="宋体" w:hAnsi="宋体"/>
          <w:bCs/>
          <w:sz w:val="24"/>
        </w:rPr>
      </w:pPr>
      <w:r>
        <w:rPr>
          <w:rFonts w:ascii="宋体" w:hAnsi="宋体" w:hint="eastAsia"/>
          <w:bCs/>
          <w:sz w:val="24"/>
        </w:rPr>
        <w:t>旁通型</w:t>
      </w:r>
      <w:r w:rsidR="008625B0">
        <w:rPr>
          <w:rFonts w:ascii="宋体" w:hAnsi="宋体" w:hint="eastAsia"/>
          <w:bCs/>
          <w:sz w:val="24"/>
        </w:rPr>
        <w:t>热式差压</w:t>
      </w:r>
      <w:r w:rsidR="0022325E">
        <w:rPr>
          <w:rFonts w:ascii="宋体" w:hAnsi="宋体" w:hint="eastAsia"/>
          <w:bCs/>
          <w:sz w:val="24"/>
        </w:rPr>
        <w:t>传感器的工作原理：</w:t>
      </w:r>
      <w:bookmarkStart w:id="37" w:name="_Hlk117078467"/>
      <w:r w:rsidR="0022325E">
        <w:rPr>
          <w:rFonts w:ascii="宋体" w:hAnsi="宋体" w:hint="eastAsia"/>
          <w:bCs/>
          <w:sz w:val="24"/>
        </w:rPr>
        <w:t>硅芯片中心设置一个微型加热器，左右各一个</w:t>
      </w:r>
      <w:r w:rsidR="0022325E">
        <w:rPr>
          <w:rFonts w:ascii="宋体" w:hAnsi="宋体" w:hint="eastAsia"/>
          <w:bCs/>
          <w:sz w:val="24"/>
        </w:rPr>
        <w:lastRenderedPageBreak/>
        <w:t>温度传感器，给加热器施加一个电压，电阻热效应使芯片表面温度升高。当管内流体流过时，传感器左右两端有压力差，由于流体的贴壁效应（贴壁的流体薄层往往是层流流动），下游的温度传感器对应的流体温度更高，此时左右温度计就会有温度差，显然，流体流速越快对应的流量越大，压差越大，温差也越大，基于温差的电信号输出值也越大。</w:t>
      </w:r>
      <w:bookmarkStart w:id="38" w:name="_Hlk116925525"/>
      <w:bookmarkStart w:id="39" w:name="_Hlk116928443"/>
      <w:bookmarkEnd w:id="37"/>
      <w:bookmarkEnd w:id="38"/>
      <w:r w:rsidR="0022325E">
        <w:rPr>
          <w:rFonts w:ascii="宋体" w:hAnsi="宋体"/>
          <w:bCs/>
          <w:sz w:val="24"/>
        </w:rPr>
        <w:t xml:space="preserve">                                                                                                                          </w:t>
      </w:r>
    </w:p>
    <w:bookmarkEnd w:id="39"/>
    <w:p w14:paraId="66227C85" w14:textId="29EF4128" w:rsidR="0022325E" w:rsidRDefault="00F71834" w:rsidP="0022325E">
      <w:pPr>
        <w:spacing w:line="360" w:lineRule="auto"/>
        <w:rPr>
          <w:rFonts w:ascii="宋体" w:hAnsi="宋体"/>
          <w:bCs/>
          <w:sz w:val="24"/>
        </w:rPr>
      </w:pPr>
      <w:r>
        <w:rPr>
          <w:rFonts w:ascii="宋体" w:hAnsi="宋体"/>
          <w:bCs/>
          <w:sz w:val="24"/>
        </w:rPr>
        <w:pict w14:anchorId="0EC17179">
          <v:shape id="自选图形 496" o:spid="_x0000_s1173" type="#_x0000_t32" style="position:absolute;left:0;text-align:left;margin-left:138.4pt;margin-top:80.35pt;width:.6pt;height:6.45pt;z-index:251665408" o:connectortype="straight" stroked="f"/>
        </w:pict>
      </w:r>
      <w:r w:rsidR="0022325E">
        <w:rPr>
          <w:rFonts w:ascii="宋体" w:hAnsi="宋体"/>
          <w:bCs/>
          <w:sz w:val="24"/>
        </w:rPr>
        <w:t>3.1.</w:t>
      </w:r>
      <w:r w:rsidR="0022325E">
        <w:rPr>
          <w:rFonts w:ascii="宋体" w:hAnsi="宋体" w:hint="eastAsia"/>
          <w:bCs/>
          <w:sz w:val="24"/>
        </w:rPr>
        <w:t xml:space="preserve">2 </w:t>
      </w:r>
      <w:r w:rsidR="00FB2295">
        <w:rPr>
          <w:rFonts w:ascii="宋体" w:hAnsi="宋体" w:hint="eastAsia"/>
          <w:bCs/>
          <w:sz w:val="24"/>
        </w:rPr>
        <w:t>旁通型热</w:t>
      </w:r>
      <w:proofErr w:type="gramStart"/>
      <w:r w:rsidR="00FB2295">
        <w:rPr>
          <w:rFonts w:ascii="宋体" w:hAnsi="宋体" w:hint="eastAsia"/>
          <w:bCs/>
          <w:sz w:val="24"/>
        </w:rPr>
        <w:t>式差压</w:t>
      </w:r>
      <w:proofErr w:type="gramEnd"/>
      <w:r w:rsidR="00FB2295">
        <w:rPr>
          <w:rFonts w:ascii="宋体" w:hAnsi="宋体" w:hint="eastAsia"/>
          <w:bCs/>
          <w:sz w:val="24"/>
        </w:rPr>
        <w:t>计</w:t>
      </w:r>
      <w:r w:rsidR="0022325E">
        <w:rPr>
          <w:rFonts w:ascii="宋体" w:hAnsi="宋体"/>
          <w:bCs/>
          <w:sz w:val="24"/>
        </w:rPr>
        <w:t xml:space="preserve"> </w:t>
      </w:r>
      <w:r w:rsidR="0022325E">
        <w:rPr>
          <w:rFonts w:ascii="宋体" w:hAnsi="宋体" w:hint="eastAsia"/>
          <w:bCs/>
          <w:sz w:val="24"/>
        </w:rPr>
        <w:t>b</w:t>
      </w:r>
      <w:r w:rsidR="0022325E">
        <w:rPr>
          <w:rFonts w:ascii="宋体" w:hAnsi="宋体"/>
          <w:bCs/>
          <w:sz w:val="24"/>
        </w:rPr>
        <w:t>y</w:t>
      </w:r>
      <w:r w:rsidR="008625B0" w:rsidRPr="008625B0">
        <w:rPr>
          <w:color w:val="000000"/>
          <w:kern w:val="0"/>
          <w:sz w:val="24"/>
        </w:rPr>
        <w:t>-</w:t>
      </w:r>
      <w:r w:rsidR="0022325E">
        <w:rPr>
          <w:rFonts w:ascii="宋体" w:hAnsi="宋体"/>
          <w:bCs/>
          <w:sz w:val="24"/>
        </w:rPr>
        <w:t xml:space="preserve">pass </w:t>
      </w:r>
      <w:r w:rsidR="000942DA">
        <w:rPr>
          <w:rFonts w:ascii="宋体" w:hAnsi="宋体" w:hint="eastAsia"/>
          <w:bCs/>
          <w:sz w:val="24"/>
        </w:rPr>
        <w:t>t</w:t>
      </w:r>
      <w:r w:rsidR="000942DA" w:rsidRPr="000942DA">
        <w:rPr>
          <w:rFonts w:ascii="宋体" w:hAnsi="宋体"/>
          <w:bCs/>
          <w:sz w:val="24"/>
        </w:rPr>
        <w:t>hermal</w:t>
      </w:r>
      <w:r w:rsidR="0022325E">
        <w:rPr>
          <w:rFonts w:ascii="宋体" w:hAnsi="宋体"/>
          <w:bCs/>
          <w:sz w:val="24"/>
        </w:rPr>
        <w:t xml:space="preserve"> </w:t>
      </w:r>
      <w:r w:rsidR="0022325E">
        <w:rPr>
          <w:rFonts w:ascii="宋体" w:hAnsi="宋体" w:hint="eastAsia"/>
          <w:bCs/>
          <w:sz w:val="24"/>
        </w:rPr>
        <w:t>d</w:t>
      </w:r>
      <w:r w:rsidR="0022325E">
        <w:rPr>
          <w:rFonts w:ascii="宋体" w:hAnsi="宋体"/>
          <w:bCs/>
          <w:sz w:val="24"/>
        </w:rPr>
        <w:t xml:space="preserve">ifferential </w:t>
      </w:r>
      <w:r w:rsidR="0022325E">
        <w:rPr>
          <w:rFonts w:ascii="宋体" w:hAnsi="宋体" w:hint="eastAsia"/>
          <w:bCs/>
          <w:sz w:val="24"/>
        </w:rPr>
        <w:t>p</w:t>
      </w:r>
      <w:r w:rsidR="0022325E">
        <w:rPr>
          <w:rFonts w:ascii="宋体" w:hAnsi="宋体"/>
          <w:bCs/>
          <w:sz w:val="24"/>
        </w:rPr>
        <w:t xml:space="preserve">ressure </w:t>
      </w:r>
      <w:r w:rsidR="0022325E">
        <w:rPr>
          <w:rFonts w:ascii="宋体" w:hAnsi="宋体" w:hint="eastAsia"/>
          <w:bCs/>
          <w:sz w:val="24"/>
        </w:rPr>
        <w:t>g</w:t>
      </w:r>
      <w:r w:rsidR="0022325E">
        <w:rPr>
          <w:rFonts w:ascii="宋体" w:hAnsi="宋体"/>
          <w:bCs/>
          <w:sz w:val="24"/>
        </w:rPr>
        <w:t>auges</w:t>
      </w:r>
    </w:p>
    <w:p w14:paraId="540FDF8B" w14:textId="4B441093" w:rsidR="0022325E" w:rsidRDefault="0022325E" w:rsidP="0022325E">
      <w:pPr>
        <w:spacing w:line="360" w:lineRule="auto"/>
        <w:ind w:firstLine="480"/>
        <w:rPr>
          <w:rFonts w:ascii="宋体" w:hAnsi="宋体"/>
          <w:bCs/>
          <w:sz w:val="24"/>
        </w:rPr>
      </w:pPr>
      <w:r>
        <w:rPr>
          <w:rFonts w:ascii="宋体" w:hAnsi="宋体" w:hint="eastAsia"/>
          <w:bCs/>
          <w:sz w:val="24"/>
        </w:rPr>
        <w:t>采用</w:t>
      </w:r>
      <w:r w:rsidR="008625B0">
        <w:rPr>
          <w:rFonts w:ascii="宋体" w:hAnsi="宋体" w:hint="eastAsia"/>
          <w:bCs/>
          <w:sz w:val="24"/>
        </w:rPr>
        <w:t>旁通型</w:t>
      </w:r>
      <w:r>
        <w:rPr>
          <w:rFonts w:ascii="宋体" w:hAnsi="宋体" w:hint="eastAsia"/>
          <w:bCs/>
          <w:sz w:val="24"/>
        </w:rPr>
        <w:t>结构设计的</w:t>
      </w:r>
      <w:r w:rsidR="008625B0">
        <w:rPr>
          <w:rFonts w:ascii="宋体" w:hAnsi="宋体" w:hint="eastAsia"/>
          <w:bCs/>
          <w:sz w:val="24"/>
        </w:rPr>
        <w:t>热式差压</w:t>
      </w:r>
      <w:r>
        <w:rPr>
          <w:rFonts w:ascii="宋体" w:hAnsi="宋体" w:hint="eastAsia"/>
          <w:bCs/>
          <w:sz w:val="24"/>
        </w:rPr>
        <w:t>传感器作为测量元件，</w:t>
      </w:r>
      <w:proofErr w:type="gramStart"/>
      <w:r>
        <w:rPr>
          <w:rFonts w:ascii="宋体" w:hAnsi="宋体" w:hint="eastAsia"/>
          <w:bCs/>
          <w:sz w:val="24"/>
        </w:rPr>
        <w:t>用于</w:t>
      </w:r>
      <w:r w:rsidR="008625B0">
        <w:rPr>
          <w:rFonts w:ascii="宋体" w:hAnsi="宋体" w:hint="eastAsia"/>
          <w:bCs/>
          <w:sz w:val="24"/>
        </w:rPr>
        <w:t>差压</w:t>
      </w:r>
      <w:r>
        <w:rPr>
          <w:rFonts w:ascii="宋体" w:hAnsi="宋体" w:hint="eastAsia"/>
          <w:bCs/>
          <w:sz w:val="24"/>
        </w:rPr>
        <w:t>测量</w:t>
      </w:r>
      <w:proofErr w:type="gramEnd"/>
      <w:r>
        <w:rPr>
          <w:rFonts w:ascii="宋体" w:hAnsi="宋体" w:hint="eastAsia"/>
          <w:bCs/>
          <w:sz w:val="24"/>
        </w:rPr>
        <w:t>的数字压力计。</w:t>
      </w:r>
    </w:p>
    <w:p w14:paraId="1EEFFC7D" w14:textId="69E0F3F5" w:rsidR="008112CE" w:rsidRPr="00724BF2" w:rsidRDefault="003B7ABE" w:rsidP="00724BF2">
      <w:pPr>
        <w:pStyle w:val="2"/>
      </w:pPr>
      <w:r w:rsidRPr="00724BF2">
        <w:t>3.2</w:t>
      </w:r>
      <w:r w:rsidRPr="00724BF2">
        <w:rPr>
          <w:rFonts w:hint="eastAsia"/>
        </w:rPr>
        <w:t xml:space="preserve">  计量单位</w:t>
      </w:r>
      <w:bookmarkEnd w:id="33"/>
      <w:bookmarkEnd w:id="34"/>
      <w:r w:rsidRPr="00724BF2">
        <w:rPr>
          <w:rFonts w:hint="eastAsia"/>
        </w:rPr>
        <w:t xml:space="preserve">  </w:t>
      </w:r>
      <w:bookmarkEnd w:id="35"/>
    </w:p>
    <w:p w14:paraId="3C437AFA" w14:textId="655809C1" w:rsidR="0022325E" w:rsidRDefault="008625B0">
      <w:pPr>
        <w:pStyle w:val="1"/>
        <w:spacing w:beforeLines="50" w:before="156" w:afterLines="50" w:after="156" w:line="288" w:lineRule="auto"/>
        <w:ind w:firstLine="482"/>
        <w:jc w:val="both"/>
        <w:rPr>
          <w:rFonts w:ascii="Times New Roman" w:hAnsi="Times New Roman"/>
          <w:b w:val="0"/>
          <w:bCs w:val="0"/>
          <w:sz w:val="24"/>
        </w:rPr>
      </w:pPr>
      <w:bookmarkStart w:id="40" w:name="_Toc346186299"/>
      <w:bookmarkStart w:id="41" w:name="_Toc434146822"/>
      <w:bookmarkStart w:id="42" w:name="_Toc484005297"/>
      <w:bookmarkStart w:id="43" w:name="_Toc12066"/>
      <w:bookmarkStart w:id="44" w:name="_Toc434146851"/>
      <w:bookmarkStart w:id="45" w:name="_Toc434822272"/>
      <w:bookmarkStart w:id="46" w:name="_Toc434146627"/>
      <w:proofErr w:type="gramStart"/>
      <w:r>
        <w:rPr>
          <w:rFonts w:ascii="Times New Roman" w:hAnsi="Times New Roman" w:hint="eastAsia"/>
          <w:b w:val="0"/>
          <w:bCs w:val="0"/>
          <w:sz w:val="24"/>
        </w:rPr>
        <w:t>差压计</w:t>
      </w:r>
      <w:proofErr w:type="gramEnd"/>
      <w:r w:rsidR="0022325E" w:rsidRPr="0022325E">
        <w:rPr>
          <w:rFonts w:ascii="Times New Roman" w:hAnsi="Times New Roman" w:hint="eastAsia"/>
          <w:b w:val="0"/>
          <w:bCs w:val="0"/>
          <w:sz w:val="24"/>
        </w:rPr>
        <w:t>使用的法定计量单位为</w:t>
      </w:r>
      <w:r w:rsidR="0022325E" w:rsidRPr="0022325E">
        <w:rPr>
          <w:rFonts w:ascii="Times New Roman" w:hAnsi="Times New Roman" w:hint="eastAsia"/>
          <w:b w:val="0"/>
          <w:bCs w:val="0"/>
          <w:sz w:val="24"/>
        </w:rPr>
        <w:t xml:space="preserve"> Pa</w:t>
      </w:r>
      <w:r w:rsidR="0022325E" w:rsidRPr="0022325E">
        <w:rPr>
          <w:rFonts w:ascii="Times New Roman" w:hAnsi="Times New Roman" w:hint="eastAsia"/>
          <w:b w:val="0"/>
          <w:bCs w:val="0"/>
          <w:sz w:val="24"/>
        </w:rPr>
        <w:t>（帕斯卡）或</w:t>
      </w:r>
      <w:proofErr w:type="spellStart"/>
      <w:r w:rsidR="0022325E" w:rsidRPr="0022325E">
        <w:rPr>
          <w:rFonts w:ascii="Times New Roman" w:hAnsi="Times New Roman" w:hint="eastAsia"/>
          <w:b w:val="0"/>
          <w:bCs w:val="0"/>
          <w:sz w:val="24"/>
        </w:rPr>
        <w:t>kPa</w:t>
      </w:r>
      <w:proofErr w:type="spellEnd"/>
      <w:r w:rsidR="0022325E" w:rsidRPr="0022325E">
        <w:rPr>
          <w:rFonts w:ascii="Times New Roman" w:hAnsi="Times New Roman" w:hint="eastAsia"/>
          <w:b w:val="0"/>
          <w:bCs w:val="0"/>
          <w:sz w:val="24"/>
        </w:rPr>
        <w:t>。</w:t>
      </w:r>
    </w:p>
    <w:p w14:paraId="0CCC362B" w14:textId="31F42B7A" w:rsidR="008112CE" w:rsidRDefault="003B7ABE" w:rsidP="0086222A">
      <w:pPr>
        <w:pStyle w:val="1"/>
        <w:spacing w:beforeLines="50" w:before="156" w:afterLines="50" w:after="156" w:line="288" w:lineRule="auto"/>
        <w:jc w:val="both"/>
        <w:rPr>
          <w:rFonts w:ascii="黑体" w:eastAsia="黑体" w:hAnsi="Times New Roman"/>
          <w:sz w:val="24"/>
        </w:rPr>
      </w:pPr>
      <w:r>
        <w:rPr>
          <w:rFonts w:ascii="黑体" w:eastAsia="黑体" w:hAnsi="Times New Roman" w:hint="eastAsia"/>
          <w:sz w:val="24"/>
        </w:rPr>
        <w:t>4</w:t>
      </w:r>
      <w:bookmarkEnd w:id="40"/>
      <w:r>
        <w:rPr>
          <w:rFonts w:hint="eastAsia"/>
          <w:sz w:val="24"/>
        </w:rPr>
        <w:t xml:space="preserve">  </w:t>
      </w:r>
      <w:r>
        <w:rPr>
          <w:rFonts w:ascii="黑体" w:eastAsia="黑体" w:hAnsi="Times New Roman" w:hint="eastAsia"/>
          <w:sz w:val="24"/>
        </w:rPr>
        <w:t>概述</w:t>
      </w:r>
      <w:bookmarkEnd w:id="41"/>
      <w:bookmarkEnd w:id="42"/>
      <w:bookmarkEnd w:id="43"/>
      <w:bookmarkEnd w:id="44"/>
      <w:bookmarkEnd w:id="45"/>
      <w:bookmarkEnd w:id="46"/>
    </w:p>
    <w:p w14:paraId="5AA3D1C6" w14:textId="20103F11" w:rsidR="0022325E" w:rsidRDefault="008625B0" w:rsidP="0022325E">
      <w:pPr>
        <w:spacing w:line="360" w:lineRule="auto"/>
        <w:ind w:firstLine="480"/>
        <w:rPr>
          <w:rFonts w:ascii="宋体" w:hAnsi="宋体"/>
          <w:sz w:val="24"/>
        </w:rPr>
      </w:pPr>
      <w:proofErr w:type="gramStart"/>
      <w:r>
        <w:rPr>
          <w:rFonts w:hint="eastAsia"/>
          <w:sz w:val="24"/>
        </w:rPr>
        <w:t>差压计</w:t>
      </w:r>
      <w:r w:rsidR="0022325E">
        <w:rPr>
          <w:rFonts w:ascii="宋体" w:hAnsi="宋体" w:hint="eastAsia"/>
          <w:sz w:val="24"/>
        </w:rPr>
        <w:t>主要</w:t>
      </w:r>
      <w:proofErr w:type="gramEnd"/>
      <w:r w:rsidR="0022325E">
        <w:rPr>
          <w:rFonts w:ascii="宋体" w:hAnsi="宋体" w:hint="eastAsia"/>
          <w:sz w:val="24"/>
        </w:rPr>
        <w:t>用于气体压差的测量。</w:t>
      </w:r>
    </w:p>
    <w:p w14:paraId="59B38E1E" w14:textId="4481B836" w:rsidR="0022325E" w:rsidRDefault="00F71834" w:rsidP="0022325E">
      <w:pPr>
        <w:spacing w:line="360" w:lineRule="auto"/>
        <w:ind w:firstLineChars="200" w:firstLine="480"/>
        <w:rPr>
          <w:rFonts w:ascii="宋体" w:hAnsi="宋体"/>
          <w:bCs/>
          <w:sz w:val="24"/>
        </w:rPr>
      </w:pPr>
      <w:r>
        <w:rPr>
          <w:rFonts w:ascii="宋体" w:hAnsi="宋体" w:cs="宋体"/>
          <w:kern w:val="0"/>
          <w:sz w:val="24"/>
        </w:rPr>
        <w:pict w14:anchorId="5DBED90D">
          <v:group id="组合 372" o:spid="_x0000_s1213" style="position:absolute;left:0;text-align:left;margin-left:29.05pt;margin-top:78.05pt;width:397.35pt;height:116.5pt;z-index:251668480" coordorigin="2043,5306" coordsize="7947,2802">
            <v:shape id="文本框 2" o:spid="_x0000_s1214" type="#_x0000_t202" style="position:absolute;left:2043;top:5306;width:1353;height:1025;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" stroked="f">
              <v:textbox>
                <w:txbxContent>
                  <w:p w14:paraId="7D99BEA1" w14:textId="77777777" w:rsidR="00F71834" w:rsidRDefault="00F71834" w:rsidP="0022325E">
                    <w:pPr>
                      <w:jc w:val="center"/>
                    </w:pPr>
                    <w:r>
                      <w:rPr>
                        <w:rFonts w:hint="eastAsia"/>
                      </w:rPr>
                      <w:t xml:space="preserve">  </w:t>
                    </w:r>
                    <w:r>
                      <w:rPr>
                        <w:rFonts w:hint="eastAsia"/>
                      </w:rPr>
                      <w:t>被测压力</w:t>
                    </w:r>
                  </w:p>
                </w:txbxContent>
              </v:textbox>
            </v:shape>
            <v:shape id="文本框 2" o:spid="_x0000_s1215" type="#_x0000_t202" style="position:absolute;left:3738;top:5431;width:1353;height:1025;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">
              <v:textbox>
                <w:txbxContent>
                  <w:p w14:paraId="5CE434A9" w14:textId="63CFAE5F" w:rsidR="00F71834" w:rsidRDefault="00F71834" w:rsidP="0022325E">
                    <w:pPr>
                      <w:jc w:val="center"/>
                    </w:pPr>
                    <w:r>
                      <w:rPr>
                        <w:rFonts w:hint="eastAsia"/>
                      </w:rPr>
                      <w:t>热</w:t>
                    </w:r>
                    <w:proofErr w:type="gramStart"/>
                    <w:r>
                      <w:rPr>
                        <w:rFonts w:hint="eastAsia"/>
                      </w:rPr>
                      <w:t>式差压</w:t>
                    </w:r>
                    <w:proofErr w:type="gramEnd"/>
                  </w:p>
                  <w:p w14:paraId="39C531D4" w14:textId="77777777" w:rsidR="00F71834" w:rsidRDefault="00F71834" w:rsidP="0022325E">
                    <w:pPr>
                      <w:jc w:val="center"/>
                    </w:pPr>
                    <w:r>
                      <w:rPr>
                        <w:rFonts w:hint="eastAsia"/>
                      </w:rPr>
                      <w:t>传感器</w:t>
                    </w:r>
                  </w:p>
                </w:txbxContent>
              </v:textbox>
            </v:shape>
            <v:shape id="文本框 2" o:spid="_x0000_s1216" type="#_x0000_t202" style="position:absolute;left:6057;top:5431;width:1353;height:1025;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">
              <v:textbox>
                <w:txbxContent>
                  <w:p w14:paraId="18B24F6D" w14:textId="77777777" w:rsidR="00F71834" w:rsidRDefault="00F71834" w:rsidP="0022325E">
                    <w:pPr>
                      <w:jc w:val="center"/>
                    </w:pPr>
                    <w:r>
                      <w:rPr>
                        <w:rFonts w:hint="eastAsia"/>
                      </w:rPr>
                      <w:t>信</w:t>
                    </w:r>
                    <w:r>
                      <w:rPr>
                        <w:rFonts w:hint="eastAsia"/>
                      </w:rPr>
                      <w:t xml:space="preserve"> </w:t>
                    </w:r>
                    <w:r>
                      <w:t xml:space="preserve"> </w:t>
                    </w:r>
                    <w:r>
                      <w:rPr>
                        <w:rFonts w:hint="eastAsia"/>
                      </w:rPr>
                      <w:t>号</w:t>
                    </w:r>
                  </w:p>
                  <w:p w14:paraId="0B9DB9FB" w14:textId="77777777" w:rsidR="00F71834" w:rsidRDefault="00F71834" w:rsidP="0022325E">
                    <w:pPr>
                      <w:jc w:val="center"/>
                    </w:pPr>
                    <w:r>
                      <w:rPr>
                        <w:rFonts w:hint="eastAsia"/>
                      </w:rPr>
                      <w:t>处理单元</w:t>
                    </w:r>
                  </w:p>
                </w:txbxContent>
              </v:textbox>
            </v:shape>
            <v:shape id="文本框 2" o:spid="_x0000_s1217" type="#_x0000_t202" style="position:absolute;left:8637;top:5431;width:1353;height:1025;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">
              <v:textbox>
                <w:txbxContent>
                  <w:p w14:paraId="0A00A9DB" w14:textId="77777777" w:rsidR="00F71834" w:rsidRDefault="00F71834" w:rsidP="0022325E">
                    <w:pPr>
                      <w:spacing w:line="480" w:lineRule="auto"/>
                    </w:pPr>
                    <w:r>
                      <w:rPr>
                        <w:rFonts w:hint="eastAsia"/>
                      </w:rPr>
                      <w:t>显示单元</w:t>
                    </w:r>
                  </w:p>
                </w:txbxContent>
              </v:textbox>
            </v:shape>
            <v:shape id="文本框 2" o:spid="_x0000_s1218" type="#_x0000_t202" style="position:absolute;left:6057;top:7439;width:1353;height:669;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">
              <v:textbox>
                <w:txbxContent>
                  <w:p w14:paraId="2D0EF0E1" w14:textId="77777777" w:rsidR="00F71834" w:rsidRDefault="00F71834" w:rsidP="0022325E">
                    <w:pPr>
                      <w:jc w:val="center"/>
                    </w:pPr>
                    <w:r>
                      <w:rPr>
                        <w:rFonts w:hint="eastAsia"/>
                      </w:rPr>
                      <w:t>工作电源</w:t>
                    </w:r>
                  </w:p>
                </w:txbxContent>
              </v:textbox>
            </v:shape>
            <v:shape id="自选图形 378" o:spid="_x0000_s1219" type="#_x0000_t32" style="position:absolute;left:2356;top:5976;width:1382;height:0" o:connectortype="straight">
              <v:stroke endarrow="block"/>
            </v:shape>
            <v:shape id="自选图形 379" o:spid="_x0000_s1220" type="#_x0000_t32" style="position:absolute;left:5109;top:5937;width:948;height:0" o:connectortype="straight">
              <v:stroke endarrow="block"/>
            </v:shape>
            <v:shape id="自选图形 380" o:spid="_x0000_s1221" type="#_x0000_t32" style="position:absolute;left:7410;top:5937;width:1227;height:0" o:connectortype="straight">
              <v:stroke endarrow="block"/>
            </v:shape>
            <v:shape id="自选图形 381" o:spid="_x0000_s1222" type="#_x0000_t32" style="position:absolute;left:6738;top:6456;width:0;height:983;flip:y" o:connectortype="straight">
              <v:stroke endarrow="block"/>
            </v:shape>
            <v:shape id="自选图形 382" o:spid="_x0000_s1223" type="#_x0000_t32" style="position:absolute;left:4466;top:6456;width:0;height:1322;flip:y" o:connectortype="straight">
              <v:stroke endarrow="block"/>
            </v:shape>
            <v:shape id="自选图形 383" o:spid="_x0000_s1224" type="#_x0000_t32" style="position:absolute;left:9325;top:6456;width:0;height:1322;flip:y" o:connectortype="straight">
              <v:stroke endarrow="block"/>
            </v:shape>
            <v:shape id="自选图形 384" o:spid="_x0000_s1225" type="#_x0000_t32" style="position:absolute;left:4466;top:7778;width:1591;height:0" o:connectortype="straight"/>
            <v:shape id="自选图形 385" o:spid="_x0000_s1226" type="#_x0000_t32" style="position:absolute;left:7408;top:7778;width:1917;height:0" o:connectortype="straight"/>
          </v:group>
        </w:pict>
      </w:r>
      <w:proofErr w:type="gramStart"/>
      <w:r w:rsidR="008625B0">
        <w:rPr>
          <w:rFonts w:hint="eastAsia"/>
          <w:sz w:val="24"/>
        </w:rPr>
        <w:t>差压计</w:t>
      </w:r>
      <w:r w:rsidR="0022325E">
        <w:rPr>
          <w:rFonts w:ascii="宋体" w:hAnsi="宋体" w:hint="eastAsia"/>
          <w:bCs/>
          <w:sz w:val="24"/>
        </w:rPr>
        <w:t>工作</w:t>
      </w:r>
      <w:proofErr w:type="gramEnd"/>
      <w:r w:rsidR="0022325E">
        <w:rPr>
          <w:rFonts w:ascii="宋体" w:hAnsi="宋体" w:hint="eastAsia"/>
          <w:bCs/>
          <w:sz w:val="24"/>
        </w:rPr>
        <w:t>原理：气体在压力差的作用下产生气体流动，气体流经</w:t>
      </w:r>
      <w:r w:rsidR="008625B0">
        <w:rPr>
          <w:rFonts w:ascii="宋体" w:hAnsi="宋体" w:hint="eastAsia"/>
          <w:bCs/>
          <w:sz w:val="24"/>
        </w:rPr>
        <w:t>差压计</w:t>
      </w:r>
      <w:r w:rsidR="0022325E">
        <w:rPr>
          <w:rFonts w:ascii="宋体" w:hAnsi="宋体" w:hint="eastAsia"/>
          <w:bCs/>
          <w:sz w:val="24"/>
        </w:rPr>
        <w:t>的</w:t>
      </w:r>
      <w:r w:rsidR="008625B0">
        <w:rPr>
          <w:rFonts w:ascii="宋体" w:hAnsi="宋体" w:hint="eastAsia"/>
          <w:bCs/>
          <w:sz w:val="24"/>
        </w:rPr>
        <w:t>热式差压</w:t>
      </w:r>
      <w:r w:rsidR="0022325E">
        <w:rPr>
          <w:rFonts w:ascii="宋体" w:hAnsi="宋体" w:hint="eastAsia"/>
          <w:bCs/>
          <w:sz w:val="24"/>
        </w:rPr>
        <w:t>传感器时，传感器输出电信号，经信号处理单元处理后在显示单元直接用数字显示出被测压力的量值。</w:t>
      </w:r>
      <w:proofErr w:type="gramStart"/>
      <w:r w:rsidR="008625B0">
        <w:rPr>
          <w:rFonts w:ascii="宋体" w:hAnsi="宋体" w:hint="eastAsia"/>
          <w:bCs/>
          <w:sz w:val="24"/>
        </w:rPr>
        <w:t>差压计</w:t>
      </w:r>
      <w:proofErr w:type="gramEnd"/>
      <w:r w:rsidR="0022325E">
        <w:rPr>
          <w:rFonts w:ascii="宋体" w:hAnsi="宋体" w:hint="eastAsia"/>
          <w:bCs/>
          <w:sz w:val="24"/>
        </w:rPr>
        <w:t>的工作原理如图</w:t>
      </w:r>
      <w:r w:rsidR="0022325E">
        <w:rPr>
          <w:rFonts w:ascii="宋体" w:hAnsi="宋体"/>
          <w:bCs/>
          <w:sz w:val="24"/>
        </w:rPr>
        <w:t>2</w:t>
      </w:r>
      <w:r w:rsidR="0022325E">
        <w:rPr>
          <w:rFonts w:ascii="宋体" w:hAnsi="宋体" w:hint="eastAsia"/>
          <w:bCs/>
          <w:sz w:val="24"/>
        </w:rPr>
        <w:t>所示。</w:t>
      </w:r>
    </w:p>
    <w:p w14:paraId="585FF208" w14:textId="77777777" w:rsidR="0022325E" w:rsidRDefault="0022325E" w:rsidP="0022325E">
      <w:pPr>
        <w:spacing w:line="360" w:lineRule="auto"/>
        <w:ind w:firstLineChars="200" w:firstLine="480"/>
        <w:rPr>
          <w:sz w:val="24"/>
        </w:rPr>
      </w:pPr>
    </w:p>
    <w:p w14:paraId="73D514A4" w14:textId="77777777" w:rsidR="0022325E" w:rsidRDefault="0022325E" w:rsidP="0022325E">
      <w:pPr>
        <w:spacing w:line="360" w:lineRule="auto"/>
        <w:ind w:firstLineChars="200" w:firstLine="480"/>
        <w:rPr>
          <w:sz w:val="24"/>
        </w:rPr>
      </w:pPr>
    </w:p>
    <w:p w14:paraId="5085BB75" w14:textId="77777777" w:rsidR="0022325E" w:rsidRDefault="0022325E" w:rsidP="0022325E">
      <w:pPr>
        <w:spacing w:line="360" w:lineRule="auto"/>
        <w:ind w:firstLineChars="200" w:firstLine="480"/>
        <w:rPr>
          <w:sz w:val="24"/>
        </w:rPr>
      </w:pPr>
    </w:p>
    <w:p w14:paraId="3575564A" w14:textId="77777777" w:rsidR="0022325E" w:rsidRDefault="0022325E" w:rsidP="0022325E">
      <w:pPr>
        <w:pStyle w:val="11"/>
        <w:adjustRightInd w:val="0"/>
        <w:snapToGrid w:val="0"/>
        <w:spacing w:line="360" w:lineRule="auto"/>
        <w:ind w:left="0"/>
        <w:jc w:val="center"/>
        <w:rPr>
          <w:rFonts w:ascii="宋体" w:hAnsi="宋体"/>
          <w:bCs/>
          <w:sz w:val="21"/>
          <w:szCs w:val="21"/>
          <w:lang w:eastAsia="zh-CN"/>
        </w:rPr>
      </w:pPr>
      <w:r>
        <w:rPr>
          <w:rFonts w:ascii="宋体" w:hAnsi="宋体" w:hint="eastAsia"/>
          <w:bCs/>
          <w:sz w:val="21"/>
          <w:szCs w:val="21"/>
          <w:lang w:eastAsia="zh-CN"/>
        </w:rPr>
        <w:t xml:space="preserve"> </w:t>
      </w:r>
    </w:p>
    <w:p w14:paraId="717C261A" w14:textId="77777777" w:rsidR="0022325E" w:rsidRDefault="0022325E" w:rsidP="0022325E">
      <w:pPr>
        <w:pStyle w:val="11"/>
        <w:adjustRightInd w:val="0"/>
        <w:snapToGrid w:val="0"/>
        <w:spacing w:line="360" w:lineRule="auto"/>
        <w:ind w:left="0"/>
        <w:jc w:val="center"/>
        <w:rPr>
          <w:rFonts w:ascii="宋体" w:hAnsi="宋体"/>
          <w:bCs/>
          <w:sz w:val="21"/>
          <w:szCs w:val="21"/>
          <w:lang w:eastAsia="zh-CN"/>
        </w:rPr>
      </w:pPr>
    </w:p>
    <w:p w14:paraId="455085C4" w14:textId="77777777" w:rsidR="0022325E" w:rsidRDefault="0022325E" w:rsidP="0022325E">
      <w:pPr>
        <w:pStyle w:val="11"/>
        <w:adjustRightInd w:val="0"/>
        <w:snapToGrid w:val="0"/>
        <w:spacing w:line="360" w:lineRule="auto"/>
        <w:ind w:left="0"/>
        <w:jc w:val="center"/>
        <w:rPr>
          <w:rFonts w:ascii="宋体" w:hAnsi="宋体"/>
          <w:bCs/>
          <w:sz w:val="21"/>
          <w:szCs w:val="21"/>
          <w:lang w:eastAsia="zh-CN"/>
        </w:rPr>
      </w:pPr>
    </w:p>
    <w:p w14:paraId="42CEAFC0" w14:textId="3FE98FF6" w:rsidR="0022325E" w:rsidRDefault="0022325E" w:rsidP="0022325E">
      <w:pPr>
        <w:pStyle w:val="11"/>
        <w:adjustRightInd w:val="0"/>
        <w:snapToGrid w:val="0"/>
        <w:spacing w:line="360" w:lineRule="auto"/>
        <w:ind w:left="0"/>
        <w:jc w:val="center"/>
        <w:rPr>
          <w:rFonts w:ascii="宋体" w:hAnsi="宋体"/>
          <w:bCs/>
          <w:sz w:val="21"/>
          <w:szCs w:val="21"/>
          <w:lang w:eastAsia="zh-CN"/>
        </w:rPr>
      </w:pPr>
      <w:r>
        <w:rPr>
          <w:rFonts w:ascii="宋体" w:hAnsi="宋体" w:hint="eastAsia"/>
          <w:bCs/>
          <w:sz w:val="21"/>
          <w:szCs w:val="21"/>
          <w:lang w:eastAsia="zh-CN"/>
        </w:rPr>
        <w:t>图</w:t>
      </w:r>
      <w:r>
        <w:rPr>
          <w:rFonts w:ascii="宋体" w:hAnsi="宋体"/>
          <w:bCs/>
          <w:sz w:val="21"/>
          <w:szCs w:val="21"/>
          <w:lang w:eastAsia="zh-CN"/>
        </w:rPr>
        <w:t xml:space="preserve">2 </w:t>
      </w:r>
      <w:proofErr w:type="gramStart"/>
      <w:r w:rsidR="008625B0">
        <w:rPr>
          <w:rFonts w:ascii="宋体" w:hAnsi="宋体" w:hint="eastAsia"/>
          <w:bCs/>
          <w:sz w:val="21"/>
          <w:szCs w:val="21"/>
          <w:lang w:eastAsia="zh-CN"/>
        </w:rPr>
        <w:t>差压计</w:t>
      </w:r>
      <w:proofErr w:type="gramEnd"/>
      <w:r>
        <w:rPr>
          <w:rFonts w:ascii="宋体" w:hAnsi="宋体" w:hint="eastAsia"/>
          <w:bCs/>
          <w:sz w:val="21"/>
          <w:szCs w:val="21"/>
          <w:lang w:eastAsia="zh-CN"/>
        </w:rPr>
        <w:t>的工作原理示意图</w:t>
      </w:r>
    </w:p>
    <w:p w14:paraId="0E393FC8" w14:textId="60ABF0A7" w:rsidR="0022325E" w:rsidRDefault="0022325E" w:rsidP="0022325E">
      <w:pPr>
        <w:pStyle w:val="11"/>
        <w:adjustRightInd w:val="0"/>
        <w:snapToGrid w:val="0"/>
        <w:spacing w:line="360" w:lineRule="auto"/>
        <w:ind w:left="0"/>
        <w:rPr>
          <w:rFonts w:ascii="宋体" w:hAnsi="宋体"/>
          <w:bCs/>
          <w:sz w:val="21"/>
          <w:szCs w:val="21"/>
          <w:lang w:eastAsia="zh-CN"/>
        </w:rPr>
      </w:pPr>
      <w:r>
        <w:rPr>
          <w:rFonts w:hint="eastAsia"/>
          <w:lang w:eastAsia="zh-CN"/>
        </w:rPr>
        <w:t xml:space="preserve"> </w:t>
      </w:r>
      <w:r>
        <w:rPr>
          <w:lang w:eastAsia="zh-CN"/>
        </w:rPr>
        <w:t xml:space="preserve">   </w:t>
      </w:r>
      <w:proofErr w:type="gramStart"/>
      <w:r w:rsidR="008625B0">
        <w:rPr>
          <w:rFonts w:hint="eastAsia"/>
          <w:lang w:eastAsia="zh-CN"/>
        </w:rPr>
        <w:t>差压计</w:t>
      </w:r>
      <w:r>
        <w:rPr>
          <w:rFonts w:hint="eastAsia"/>
          <w:lang w:eastAsia="zh-CN"/>
        </w:rPr>
        <w:t>广泛</w:t>
      </w:r>
      <w:proofErr w:type="gramEnd"/>
      <w:r>
        <w:rPr>
          <w:rFonts w:hint="eastAsia"/>
          <w:lang w:eastAsia="zh-CN"/>
        </w:rPr>
        <w:t>应用于电子制造、医药、生物技术、航空航天、矿井等企业，用于对实验室、生产环境、设备进行微差压的测量和监控，以及暖通空调等设备运行参数的调试。</w:t>
      </w:r>
    </w:p>
    <w:p w14:paraId="18CFB354" w14:textId="013B72B3" w:rsidR="008112CE" w:rsidRDefault="003B7ABE" w:rsidP="0086222A">
      <w:pPr>
        <w:pStyle w:val="1"/>
        <w:spacing w:beforeLines="50" w:before="156" w:afterLines="50" w:after="156" w:line="288" w:lineRule="auto"/>
        <w:jc w:val="both"/>
        <w:rPr>
          <w:rFonts w:ascii="黑体" w:eastAsia="黑体"/>
          <w:sz w:val="24"/>
        </w:rPr>
      </w:pPr>
      <w:bookmarkStart w:id="47" w:name="_Toc434146628"/>
      <w:bookmarkStart w:id="48" w:name="_Toc434146823"/>
      <w:bookmarkStart w:id="49" w:name="_Toc434146852"/>
      <w:bookmarkStart w:id="50" w:name="_Toc434822273"/>
      <w:bookmarkStart w:id="51" w:name="_Toc484005298"/>
      <w:bookmarkStart w:id="52" w:name="_Toc26786"/>
      <w:r>
        <w:rPr>
          <w:rFonts w:ascii="黑体" w:eastAsia="黑体" w:hint="eastAsia"/>
          <w:sz w:val="24"/>
        </w:rPr>
        <w:t>5</w:t>
      </w:r>
      <w:r>
        <w:rPr>
          <w:rFonts w:hint="eastAsia"/>
          <w:sz w:val="24"/>
        </w:rPr>
        <w:t xml:space="preserve">  </w:t>
      </w:r>
      <w:r>
        <w:rPr>
          <w:rFonts w:ascii="黑体" w:eastAsia="黑体" w:hint="eastAsia"/>
          <w:sz w:val="24"/>
        </w:rPr>
        <w:t>计量特性</w:t>
      </w:r>
      <w:bookmarkStart w:id="53" w:name="_Toc48106292"/>
      <w:bookmarkStart w:id="54" w:name="_Toc48104013"/>
      <w:bookmarkStart w:id="55" w:name="_Toc48383849"/>
      <w:bookmarkStart w:id="56" w:name="_Toc66760852"/>
      <w:bookmarkStart w:id="57" w:name="_Toc48106335"/>
      <w:bookmarkStart w:id="58" w:name="_Toc48108405"/>
      <w:bookmarkStart w:id="59" w:name="_Toc48105563"/>
      <w:bookmarkStart w:id="60" w:name="_Toc48103063"/>
      <w:bookmarkStart w:id="61" w:name="_Toc48103156"/>
      <w:bookmarkStart w:id="62" w:name="_Toc48103360"/>
      <w:bookmarkStart w:id="63" w:name="_Toc48107155"/>
      <w:bookmarkStart w:id="64" w:name="_Toc341805626"/>
      <w:bookmarkStart w:id="65" w:name="_Toc484005299"/>
      <w:bookmarkStart w:id="66" w:name="_Toc434146629"/>
      <w:bookmarkStart w:id="67" w:name="_Toc434822274"/>
      <w:bookmarkStart w:id="68" w:name="_Toc434146824"/>
      <w:bookmarkStart w:id="69" w:name="_Toc434146853"/>
      <w:bookmarkEnd w:id="47"/>
      <w:bookmarkEnd w:id="48"/>
      <w:bookmarkEnd w:id="49"/>
      <w:bookmarkEnd w:id="50"/>
      <w:bookmarkEnd w:id="51"/>
      <w:bookmarkEnd w:id="52"/>
    </w:p>
    <w:p w14:paraId="2263C009" w14:textId="59783E06" w:rsidR="0022325E" w:rsidRPr="00724BF2" w:rsidRDefault="0022325E" w:rsidP="00724BF2">
      <w:pPr>
        <w:pStyle w:val="2"/>
      </w:pPr>
      <w:bookmarkStart w:id="70" w:name="_Toc30939"/>
      <w:r w:rsidRPr="00724BF2">
        <w:rPr>
          <w:rFonts w:hint="eastAsia"/>
        </w:rPr>
        <w:t>5.</w:t>
      </w:r>
      <w:r w:rsidR="00700698" w:rsidRPr="00724BF2">
        <w:t>1</w:t>
      </w:r>
      <w:r w:rsidRPr="00724BF2">
        <w:rPr>
          <w:rFonts w:hint="eastAsia"/>
        </w:rPr>
        <w:t xml:space="preserve">  零位漂移</w:t>
      </w:r>
    </w:p>
    <w:p w14:paraId="67CADBA7" w14:textId="77777777" w:rsidR="0022325E" w:rsidRPr="00724BF2" w:rsidRDefault="0022325E" w:rsidP="0022325E">
      <w:pPr>
        <w:spacing w:line="360" w:lineRule="auto"/>
        <w:ind w:firstLineChars="200" w:firstLine="480"/>
        <w:jc w:val="left"/>
        <w:rPr>
          <w:sz w:val="24"/>
        </w:rPr>
      </w:pPr>
      <w:r w:rsidRPr="00724BF2">
        <w:rPr>
          <w:rFonts w:ascii="宋体" w:hAnsi="宋体" w:hint="eastAsia"/>
          <w:sz w:val="24"/>
        </w:rPr>
        <w:t>零位漂移</w:t>
      </w:r>
      <w:r w:rsidRPr="00724BF2">
        <w:rPr>
          <w:rFonts w:hint="eastAsia"/>
          <w:sz w:val="24"/>
        </w:rPr>
        <w:t>在</w:t>
      </w:r>
      <w:r w:rsidRPr="00724BF2">
        <w:rPr>
          <w:sz w:val="24"/>
        </w:rPr>
        <w:t>1h</w:t>
      </w:r>
      <w:r w:rsidRPr="00724BF2">
        <w:rPr>
          <w:rFonts w:hint="eastAsia"/>
          <w:sz w:val="24"/>
        </w:rPr>
        <w:t>内应不大于最大允许误差绝对值的</w:t>
      </w:r>
      <w:r w:rsidRPr="00724BF2">
        <w:rPr>
          <w:rFonts w:ascii="宋体" w:hAnsi="宋体"/>
          <w:sz w:val="24"/>
        </w:rPr>
        <w:t>1/2</w:t>
      </w:r>
      <w:r w:rsidRPr="00724BF2">
        <w:rPr>
          <w:rFonts w:hint="eastAsia"/>
          <w:sz w:val="24"/>
        </w:rPr>
        <w:t>。</w:t>
      </w:r>
    </w:p>
    <w:p w14:paraId="731F66DE" w14:textId="0807FE42" w:rsidR="008112CE" w:rsidRPr="00724BF2" w:rsidRDefault="0022325E" w:rsidP="00724BF2">
      <w:pPr>
        <w:pStyle w:val="2"/>
      </w:pPr>
      <w:r w:rsidRPr="00724BF2">
        <w:rPr>
          <w:rFonts w:hint="eastAsia"/>
        </w:rPr>
        <w:lastRenderedPageBreak/>
        <w:t>5.</w:t>
      </w:r>
      <w:r w:rsidRPr="00724BF2">
        <w:t>2</w:t>
      </w:r>
      <w:r w:rsidRPr="00724BF2">
        <w:rPr>
          <w:rFonts w:hint="eastAsia"/>
        </w:rPr>
        <w:t xml:space="preserve"> </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0070224C">
        <w:t xml:space="preserve"> </w:t>
      </w:r>
      <w:r w:rsidRPr="00724BF2">
        <w:rPr>
          <w:rFonts w:hint="eastAsia"/>
        </w:rPr>
        <w:t>示值误差</w:t>
      </w:r>
    </w:p>
    <w:p w14:paraId="3CAA54F5" w14:textId="77777777" w:rsidR="0022325E" w:rsidRPr="00724BF2" w:rsidRDefault="0022325E" w:rsidP="0022325E">
      <w:pPr>
        <w:spacing w:line="360" w:lineRule="auto"/>
        <w:ind w:firstLineChars="200" w:firstLine="480"/>
        <w:rPr>
          <w:sz w:val="24"/>
        </w:rPr>
      </w:pPr>
      <w:r w:rsidRPr="00724BF2">
        <w:rPr>
          <w:rFonts w:hint="eastAsia"/>
          <w:sz w:val="24"/>
        </w:rPr>
        <w:t>示值误差应不超过其最大允许误差。</w:t>
      </w:r>
    </w:p>
    <w:p w14:paraId="7C874025" w14:textId="03AEDB23" w:rsidR="0022325E" w:rsidRPr="00724BF2" w:rsidRDefault="0022325E" w:rsidP="00724BF2">
      <w:pPr>
        <w:pStyle w:val="2"/>
      </w:pPr>
      <w:r w:rsidRPr="00724BF2">
        <w:rPr>
          <w:rFonts w:hint="eastAsia"/>
        </w:rPr>
        <w:t>5.</w:t>
      </w:r>
      <w:r w:rsidR="0070224C">
        <w:t>3</w:t>
      </w:r>
      <w:r w:rsidRPr="00724BF2">
        <w:rPr>
          <w:rFonts w:hint="eastAsia"/>
        </w:rPr>
        <w:t xml:space="preserve">  </w:t>
      </w:r>
      <w:r w:rsidR="00700698" w:rsidRPr="00724BF2">
        <w:rPr>
          <w:rFonts w:hint="eastAsia"/>
          <w:color w:val="000000"/>
        </w:rPr>
        <w:t>示值重复性</w:t>
      </w:r>
    </w:p>
    <w:p w14:paraId="426978E3" w14:textId="77777777" w:rsidR="00700698" w:rsidRPr="00724BF2" w:rsidRDefault="00700698" w:rsidP="00700698">
      <w:pPr>
        <w:spacing w:line="360" w:lineRule="auto"/>
        <w:ind w:firstLineChars="200" w:firstLine="480"/>
        <w:jc w:val="left"/>
        <w:rPr>
          <w:color w:val="000000"/>
          <w:sz w:val="24"/>
        </w:rPr>
      </w:pPr>
      <w:r w:rsidRPr="00724BF2">
        <w:rPr>
          <w:rFonts w:hint="eastAsia"/>
          <w:color w:val="000000"/>
          <w:sz w:val="24"/>
        </w:rPr>
        <w:t>示值重复性应不大于最大允许误差绝对值的</w:t>
      </w:r>
      <w:r w:rsidRPr="00724BF2">
        <w:rPr>
          <w:rFonts w:ascii="宋体" w:hAnsi="宋体"/>
          <w:color w:val="000000"/>
          <w:sz w:val="24"/>
        </w:rPr>
        <w:t>1/</w:t>
      </w:r>
      <w:r w:rsidRPr="00724BF2">
        <w:rPr>
          <w:rFonts w:ascii="宋体" w:hAnsi="宋体" w:hint="eastAsia"/>
          <w:color w:val="000000"/>
          <w:sz w:val="24"/>
        </w:rPr>
        <w:t>4</w:t>
      </w:r>
      <w:r w:rsidRPr="00724BF2">
        <w:rPr>
          <w:rFonts w:hint="eastAsia"/>
          <w:color w:val="000000"/>
          <w:sz w:val="24"/>
        </w:rPr>
        <w:t>。</w:t>
      </w:r>
    </w:p>
    <w:p w14:paraId="6BFAA780" w14:textId="79254180" w:rsidR="00700698" w:rsidRPr="00724BF2" w:rsidRDefault="00700698" w:rsidP="00724BF2">
      <w:pPr>
        <w:pStyle w:val="2"/>
      </w:pPr>
      <w:r w:rsidRPr="00724BF2">
        <w:rPr>
          <w:rFonts w:hint="eastAsia"/>
        </w:rPr>
        <w:t>5.</w:t>
      </w:r>
      <w:r w:rsidR="0070224C">
        <w:t>4</w:t>
      </w:r>
      <w:r w:rsidRPr="00724BF2">
        <w:rPr>
          <w:rFonts w:hint="eastAsia"/>
        </w:rPr>
        <w:t xml:space="preserve">  绝缘电阻</w:t>
      </w:r>
    </w:p>
    <w:p w14:paraId="2931829A" w14:textId="2B9ECD9B" w:rsidR="00700698" w:rsidRDefault="00700698" w:rsidP="00700698">
      <w:pPr>
        <w:spacing w:line="360" w:lineRule="auto"/>
        <w:ind w:firstLineChars="200" w:firstLine="480"/>
        <w:jc w:val="left"/>
        <w:rPr>
          <w:sz w:val="24"/>
        </w:rPr>
      </w:pPr>
      <w:r>
        <w:rPr>
          <w:rFonts w:hint="eastAsia"/>
          <w:sz w:val="24"/>
        </w:rPr>
        <w:t>对交流供电或采用电源适配器输出直流供电</w:t>
      </w:r>
      <w:proofErr w:type="gramStart"/>
      <w:r>
        <w:rPr>
          <w:rFonts w:hint="eastAsia"/>
          <w:sz w:val="24"/>
        </w:rPr>
        <w:t>的</w:t>
      </w:r>
      <w:r w:rsidR="008625B0">
        <w:rPr>
          <w:rFonts w:hint="eastAsia"/>
          <w:sz w:val="24"/>
        </w:rPr>
        <w:t>差压计</w:t>
      </w:r>
      <w:proofErr w:type="gramEnd"/>
      <w:r>
        <w:rPr>
          <w:rFonts w:hint="eastAsia"/>
          <w:sz w:val="24"/>
        </w:rPr>
        <w:t>，电源线端子与机壳间的绝缘电阻应不小于</w:t>
      </w:r>
      <w:r>
        <w:rPr>
          <w:rFonts w:ascii="宋体" w:hAnsi="宋体" w:hint="eastAsia"/>
          <w:sz w:val="24"/>
        </w:rPr>
        <w:t>20MΩ</w:t>
      </w:r>
      <w:r>
        <w:rPr>
          <w:rFonts w:hint="eastAsia"/>
          <w:sz w:val="24"/>
        </w:rPr>
        <w:t>。</w:t>
      </w:r>
    </w:p>
    <w:p w14:paraId="0E77E90A" w14:textId="55E4960F" w:rsidR="00700698" w:rsidRDefault="00700698" w:rsidP="00700698">
      <w:pPr>
        <w:spacing w:line="360" w:lineRule="auto"/>
        <w:ind w:firstLineChars="200" w:firstLine="420"/>
        <w:jc w:val="left"/>
        <w:rPr>
          <w:szCs w:val="21"/>
        </w:rPr>
      </w:pPr>
      <w:r>
        <w:rPr>
          <w:rFonts w:hint="eastAsia"/>
          <w:szCs w:val="21"/>
        </w:rPr>
        <w:t>注：以上</w:t>
      </w:r>
      <w:r>
        <w:rPr>
          <w:rFonts w:hint="eastAsia"/>
          <w:szCs w:val="21"/>
        </w:rPr>
        <w:t>5</w:t>
      </w:r>
      <w:r>
        <w:rPr>
          <w:szCs w:val="21"/>
        </w:rPr>
        <w:t>.1~5.</w:t>
      </w:r>
      <w:r w:rsidR="00F71834">
        <w:rPr>
          <w:szCs w:val="21"/>
        </w:rPr>
        <w:t>4</w:t>
      </w:r>
      <w:r>
        <w:rPr>
          <w:rFonts w:hint="eastAsia"/>
          <w:szCs w:val="21"/>
        </w:rPr>
        <w:t>指标不用于合格性判别，仅供参考。</w:t>
      </w:r>
    </w:p>
    <w:p w14:paraId="149D5081" w14:textId="52DAC8D4" w:rsidR="008112CE" w:rsidRDefault="003B7ABE" w:rsidP="0086222A">
      <w:pPr>
        <w:pStyle w:val="1"/>
        <w:spacing w:beforeLines="50" w:before="156" w:afterLines="50" w:after="156" w:line="288" w:lineRule="auto"/>
        <w:jc w:val="both"/>
        <w:rPr>
          <w:rFonts w:ascii="黑体" w:eastAsia="黑体"/>
          <w:sz w:val="24"/>
        </w:rPr>
      </w:pPr>
      <w:bookmarkStart w:id="71" w:name="_Toc434146635"/>
      <w:bookmarkStart w:id="72" w:name="_Toc434146830"/>
      <w:bookmarkStart w:id="73" w:name="_Toc434146859"/>
      <w:bookmarkStart w:id="74" w:name="_Toc434822280"/>
      <w:bookmarkStart w:id="75" w:name="_Toc484005303"/>
      <w:bookmarkStart w:id="76" w:name="_Toc4477"/>
      <w:r>
        <w:rPr>
          <w:rFonts w:ascii="黑体" w:eastAsia="黑体" w:hint="eastAsia"/>
          <w:sz w:val="24"/>
        </w:rPr>
        <w:t>6  校准条件</w:t>
      </w:r>
      <w:bookmarkEnd w:id="71"/>
      <w:bookmarkEnd w:id="72"/>
      <w:bookmarkEnd w:id="73"/>
      <w:bookmarkEnd w:id="74"/>
      <w:bookmarkEnd w:id="75"/>
      <w:bookmarkEnd w:id="76"/>
    </w:p>
    <w:p w14:paraId="7226235A" w14:textId="2B0E4DB3" w:rsidR="008112CE" w:rsidRDefault="003B7ABE" w:rsidP="00724BF2">
      <w:pPr>
        <w:pStyle w:val="2"/>
      </w:pPr>
      <w:bookmarkStart w:id="77" w:name="_Toc434822281"/>
      <w:bookmarkStart w:id="78" w:name="_Toc434146636"/>
      <w:bookmarkStart w:id="79" w:name="_Toc9171"/>
      <w:bookmarkStart w:id="80" w:name="_Toc434146860"/>
      <w:bookmarkStart w:id="81" w:name="_Toc484005304"/>
      <w:bookmarkStart w:id="82" w:name="_Toc434146831"/>
      <w:r>
        <w:t>6.1</w:t>
      </w:r>
      <w:r>
        <w:rPr>
          <w:rFonts w:hint="eastAsia"/>
        </w:rPr>
        <w:t xml:space="preserve">  环境条件</w:t>
      </w:r>
      <w:bookmarkEnd w:id="77"/>
      <w:bookmarkEnd w:id="78"/>
      <w:bookmarkEnd w:id="79"/>
      <w:bookmarkEnd w:id="80"/>
      <w:bookmarkEnd w:id="81"/>
      <w:bookmarkEnd w:id="82"/>
    </w:p>
    <w:p w14:paraId="486A94B2" w14:textId="3AE41DE7" w:rsidR="0086222A" w:rsidRDefault="0086222A" w:rsidP="0086222A">
      <w:pPr>
        <w:spacing w:line="360" w:lineRule="auto"/>
        <w:rPr>
          <w:rFonts w:ascii="宋体" w:hAnsi="宋体"/>
          <w:sz w:val="24"/>
        </w:rPr>
      </w:pPr>
      <w:bookmarkStart w:id="83" w:name="_Toc9671"/>
      <w:r>
        <w:rPr>
          <w:rFonts w:ascii="宋体" w:hAnsi="宋体"/>
          <w:sz w:val="24"/>
        </w:rPr>
        <w:t>6</w:t>
      </w:r>
      <w:r>
        <w:rPr>
          <w:rFonts w:ascii="宋体" w:hAnsi="宋体" w:hint="eastAsia"/>
          <w:sz w:val="24"/>
        </w:rPr>
        <w:t>.1.1</w:t>
      </w:r>
      <w:r>
        <w:rPr>
          <w:rFonts w:hint="eastAsia"/>
          <w:sz w:val="24"/>
        </w:rPr>
        <w:t xml:space="preserve"> </w:t>
      </w:r>
      <w:r>
        <w:rPr>
          <w:rFonts w:hint="eastAsia"/>
          <w:sz w:val="24"/>
        </w:rPr>
        <w:t>温度：</w:t>
      </w:r>
      <w:r>
        <w:rPr>
          <w:rFonts w:ascii="宋体" w:hAnsi="宋体" w:hint="eastAsia"/>
          <w:sz w:val="24"/>
        </w:rPr>
        <w:t>（</w:t>
      </w:r>
      <w:r>
        <w:rPr>
          <w:rFonts w:ascii="宋体" w:hAnsi="宋体"/>
          <w:sz w:val="24"/>
        </w:rPr>
        <w:t>20</w:t>
      </w:r>
      <w:r>
        <w:rPr>
          <w:rFonts w:ascii="宋体" w:hAnsi="宋体" w:hint="eastAsia"/>
          <w:sz w:val="24"/>
        </w:rPr>
        <w:t>±</w:t>
      </w:r>
      <w:r>
        <w:rPr>
          <w:rFonts w:ascii="宋体" w:hAnsi="宋体"/>
          <w:sz w:val="24"/>
        </w:rPr>
        <w:t>5</w:t>
      </w:r>
      <w:r>
        <w:rPr>
          <w:rFonts w:ascii="宋体" w:hAnsi="宋体" w:hint="eastAsia"/>
          <w:sz w:val="24"/>
        </w:rPr>
        <w:t>）℃</w:t>
      </w:r>
      <w:r>
        <w:rPr>
          <w:rFonts w:hint="eastAsia"/>
          <w:sz w:val="24"/>
        </w:rPr>
        <w:t>。</w:t>
      </w:r>
    </w:p>
    <w:p w14:paraId="3BD73E97" w14:textId="77777777" w:rsidR="0086222A" w:rsidRDefault="0086222A" w:rsidP="0086222A">
      <w:pPr>
        <w:adjustRightInd w:val="0"/>
        <w:snapToGrid w:val="0"/>
        <w:spacing w:line="360" w:lineRule="auto"/>
        <w:rPr>
          <w:rFonts w:ascii="宋体" w:hAnsi="宋体"/>
          <w:sz w:val="24"/>
        </w:rPr>
      </w:pPr>
      <w:r>
        <w:rPr>
          <w:rFonts w:ascii="宋体" w:hAnsi="宋体"/>
          <w:sz w:val="24"/>
        </w:rPr>
        <w:t>6</w:t>
      </w:r>
      <w:r>
        <w:rPr>
          <w:rFonts w:ascii="宋体" w:hAnsi="宋体" w:hint="eastAsia"/>
          <w:sz w:val="24"/>
        </w:rPr>
        <w:t xml:space="preserve">.1.2 </w:t>
      </w:r>
      <w:r>
        <w:rPr>
          <w:rFonts w:hint="eastAsia"/>
          <w:sz w:val="24"/>
        </w:rPr>
        <w:t>相对湿度：不大于</w:t>
      </w:r>
      <w:r>
        <w:rPr>
          <w:rFonts w:hint="eastAsia"/>
          <w:sz w:val="24"/>
        </w:rPr>
        <w:t>85%</w:t>
      </w:r>
      <w:r>
        <w:rPr>
          <w:rFonts w:hint="eastAsia"/>
          <w:sz w:val="24"/>
        </w:rPr>
        <w:t>。</w:t>
      </w:r>
    </w:p>
    <w:p w14:paraId="4B88FD19" w14:textId="77777777" w:rsidR="0086222A" w:rsidRDefault="0086222A" w:rsidP="0086222A">
      <w:pPr>
        <w:adjustRightInd w:val="0"/>
        <w:snapToGrid w:val="0"/>
        <w:spacing w:line="360" w:lineRule="auto"/>
        <w:rPr>
          <w:rFonts w:ascii="宋体" w:hAnsi="宋体"/>
          <w:sz w:val="24"/>
        </w:rPr>
      </w:pPr>
      <w:r>
        <w:rPr>
          <w:rFonts w:ascii="宋体" w:hAnsi="宋体"/>
          <w:sz w:val="24"/>
        </w:rPr>
        <w:t>6</w:t>
      </w:r>
      <w:r>
        <w:rPr>
          <w:rFonts w:ascii="宋体" w:hAnsi="宋体" w:hint="eastAsia"/>
          <w:sz w:val="24"/>
        </w:rPr>
        <w:t xml:space="preserve">.1.3 </w:t>
      </w:r>
      <w:r>
        <w:rPr>
          <w:rFonts w:hint="eastAsia"/>
          <w:sz w:val="24"/>
        </w:rPr>
        <w:t>避免环境大气压力的剧烈波动，远离空调的出风口和回风口</w:t>
      </w:r>
      <w:r>
        <w:rPr>
          <w:rFonts w:ascii="宋体" w:hAnsi="宋体" w:hint="eastAsia"/>
          <w:sz w:val="24"/>
        </w:rPr>
        <w:t>。</w:t>
      </w:r>
    </w:p>
    <w:p w14:paraId="6162848B" w14:textId="77777777" w:rsidR="0086222A" w:rsidRDefault="0086222A" w:rsidP="0086222A">
      <w:pPr>
        <w:adjustRightInd w:val="0"/>
        <w:snapToGrid w:val="0"/>
        <w:spacing w:line="360" w:lineRule="auto"/>
        <w:rPr>
          <w:sz w:val="24"/>
        </w:rPr>
      </w:pPr>
      <w:r>
        <w:rPr>
          <w:rFonts w:ascii="宋体" w:hAnsi="宋体"/>
          <w:sz w:val="24"/>
        </w:rPr>
        <w:t>6</w:t>
      </w:r>
      <w:r>
        <w:rPr>
          <w:rFonts w:ascii="宋体" w:hAnsi="宋体" w:hint="eastAsia"/>
          <w:sz w:val="24"/>
        </w:rPr>
        <w:t>.1.4 校准环境附近应无明显的机械振动和外磁场（地磁场除外）</w:t>
      </w:r>
      <w:r>
        <w:rPr>
          <w:rFonts w:hint="eastAsia"/>
          <w:sz w:val="24"/>
        </w:rPr>
        <w:t>。</w:t>
      </w:r>
    </w:p>
    <w:p w14:paraId="3CA71CFF" w14:textId="060D704D" w:rsidR="008112CE" w:rsidRDefault="003B7ABE" w:rsidP="00724BF2">
      <w:pPr>
        <w:pStyle w:val="2"/>
      </w:pPr>
      <w:bookmarkStart w:id="84" w:name="_Toc13045"/>
      <w:bookmarkStart w:id="85" w:name="_Toc434822282"/>
      <w:bookmarkStart w:id="86" w:name="_Toc434146832"/>
      <w:bookmarkStart w:id="87" w:name="_Toc434146637"/>
      <w:bookmarkStart w:id="88" w:name="_Toc484005305"/>
      <w:bookmarkStart w:id="89" w:name="_Toc434146861"/>
      <w:bookmarkEnd w:id="83"/>
      <w:r>
        <w:t>6.</w:t>
      </w:r>
      <w:r w:rsidR="0086222A">
        <w:t>2</w:t>
      </w:r>
      <w:r>
        <w:rPr>
          <w:rFonts w:hint="eastAsia"/>
        </w:rPr>
        <w:t xml:space="preserve">  测量标准及配套设备</w:t>
      </w:r>
      <w:bookmarkEnd w:id="84"/>
      <w:bookmarkEnd w:id="85"/>
      <w:bookmarkEnd w:id="86"/>
      <w:bookmarkEnd w:id="87"/>
      <w:bookmarkEnd w:id="88"/>
      <w:bookmarkEnd w:id="89"/>
    </w:p>
    <w:p w14:paraId="6416D02E" w14:textId="092365F9" w:rsidR="0086222A" w:rsidRDefault="0086222A" w:rsidP="0086222A">
      <w:pPr>
        <w:spacing w:line="360" w:lineRule="auto"/>
        <w:ind w:firstLineChars="200" w:firstLine="480"/>
        <w:rPr>
          <w:rFonts w:ascii="宋体" w:hAnsi="宋体"/>
          <w:sz w:val="24"/>
        </w:rPr>
      </w:pPr>
      <w:r>
        <w:rPr>
          <w:rFonts w:ascii="宋体" w:hAnsi="宋体" w:hint="eastAsia"/>
          <w:sz w:val="24"/>
        </w:rPr>
        <w:t>校准时，所需标准器的测量范围应不</w:t>
      </w:r>
      <w:proofErr w:type="gramStart"/>
      <w:r>
        <w:rPr>
          <w:rFonts w:ascii="宋体" w:hAnsi="宋体" w:hint="eastAsia"/>
          <w:sz w:val="24"/>
        </w:rPr>
        <w:t>小于</w:t>
      </w:r>
      <w:r w:rsidR="008625B0">
        <w:rPr>
          <w:rFonts w:hint="eastAsia"/>
          <w:sz w:val="24"/>
        </w:rPr>
        <w:t>差压计</w:t>
      </w:r>
      <w:proofErr w:type="gramEnd"/>
      <w:r>
        <w:rPr>
          <w:rFonts w:ascii="宋体" w:hAnsi="宋体" w:hint="eastAsia"/>
          <w:sz w:val="24"/>
        </w:rPr>
        <w:t>的测量范围。标准器的最大允许误差绝对值应不大于被</w:t>
      </w:r>
      <w:proofErr w:type="gramStart"/>
      <w:r>
        <w:rPr>
          <w:rFonts w:ascii="宋体" w:hAnsi="宋体" w:hint="eastAsia"/>
          <w:sz w:val="24"/>
        </w:rPr>
        <w:t>校准</w:t>
      </w:r>
      <w:r w:rsidR="008625B0">
        <w:rPr>
          <w:rFonts w:hint="eastAsia"/>
          <w:sz w:val="24"/>
        </w:rPr>
        <w:t>差压计</w:t>
      </w:r>
      <w:proofErr w:type="gramEnd"/>
      <w:r>
        <w:rPr>
          <w:rFonts w:ascii="宋体" w:hAnsi="宋体" w:hint="eastAsia"/>
          <w:sz w:val="24"/>
        </w:rPr>
        <w:t>最大允许误差绝对值的1/3。</w:t>
      </w:r>
    </w:p>
    <w:p w14:paraId="5A3D6CE5" w14:textId="77777777" w:rsidR="0086222A" w:rsidRDefault="0086222A" w:rsidP="0086222A">
      <w:pPr>
        <w:spacing w:line="360" w:lineRule="auto"/>
        <w:ind w:firstLineChars="200" w:firstLine="480"/>
        <w:rPr>
          <w:rFonts w:ascii="黑体" w:eastAsia="黑体"/>
          <w:szCs w:val="21"/>
        </w:rPr>
      </w:pPr>
      <w:r>
        <w:rPr>
          <w:rFonts w:ascii="宋体" w:hAnsi="宋体" w:hint="eastAsia"/>
          <w:sz w:val="24"/>
        </w:rPr>
        <w:t>测量标准及其他设备见表</w:t>
      </w:r>
      <w:bookmarkStart w:id="90" w:name="_Hlk114398130"/>
      <w:r>
        <w:rPr>
          <w:rFonts w:ascii="宋体" w:hAnsi="宋体" w:hint="eastAsia"/>
          <w:sz w:val="24"/>
        </w:rPr>
        <w:t>1，也可以使用符合技术要求并能实现测量的其他仪器。</w:t>
      </w:r>
    </w:p>
    <w:p w14:paraId="01877486" w14:textId="77777777" w:rsidR="0086222A" w:rsidRDefault="0086222A" w:rsidP="0086222A">
      <w:pPr>
        <w:spacing w:line="360" w:lineRule="auto"/>
        <w:ind w:firstLineChars="200" w:firstLine="420"/>
        <w:jc w:val="center"/>
        <w:rPr>
          <w:rFonts w:ascii="宋体" w:hAnsi="宋体"/>
          <w:sz w:val="24"/>
        </w:rPr>
      </w:pPr>
      <w:r>
        <w:rPr>
          <w:rFonts w:ascii="黑体" w:eastAsia="黑体" w:hint="eastAsia"/>
          <w:szCs w:val="21"/>
        </w:rPr>
        <w:t>表1 测量标准及其他设备</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1701"/>
        <w:gridCol w:w="3923"/>
        <w:gridCol w:w="2611"/>
      </w:tblGrid>
      <w:tr w:rsidR="0086222A" w14:paraId="16CC8BD8" w14:textId="77777777" w:rsidTr="00DF1D30">
        <w:trPr>
          <w:trHeight w:val="920"/>
        </w:trPr>
        <w:tc>
          <w:tcPr>
            <w:tcW w:w="851" w:type="dxa"/>
            <w:vAlign w:val="center"/>
          </w:tcPr>
          <w:bookmarkEnd w:id="90"/>
          <w:p w14:paraId="448DD84D" w14:textId="77777777" w:rsidR="0086222A" w:rsidRDefault="0086222A" w:rsidP="009931F6">
            <w:pPr>
              <w:spacing w:line="360" w:lineRule="auto"/>
              <w:jc w:val="center"/>
              <w:rPr>
                <w:rFonts w:ascii="宋体" w:hAnsi="宋体"/>
                <w:szCs w:val="21"/>
              </w:rPr>
            </w:pPr>
            <w:r>
              <w:rPr>
                <w:rFonts w:ascii="宋体" w:hAnsi="宋体" w:hint="eastAsia"/>
                <w:szCs w:val="21"/>
              </w:rPr>
              <w:t>序号</w:t>
            </w:r>
          </w:p>
        </w:tc>
        <w:tc>
          <w:tcPr>
            <w:tcW w:w="1701" w:type="dxa"/>
            <w:vAlign w:val="center"/>
          </w:tcPr>
          <w:p w14:paraId="10AFCE7B" w14:textId="77777777" w:rsidR="0086222A" w:rsidRDefault="0086222A" w:rsidP="009931F6">
            <w:pPr>
              <w:spacing w:line="360" w:lineRule="auto"/>
              <w:jc w:val="center"/>
              <w:rPr>
                <w:rFonts w:ascii="宋体" w:hAnsi="宋体"/>
                <w:szCs w:val="21"/>
              </w:rPr>
            </w:pPr>
            <w:r>
              <w:rPr>
                <w:rFonts w:ascii="宋体" w:hAnsi="宋体" w:hint="eastAsia"/>
                <w:szCs w:val="21"/>
              </w:rPr>
              <w:t>仪器设备名称</w:t>
            </w:r>
          </w:p>
        </w:tc>
        <w:tc>
          <w:tcPr>
            <w:tcW w:w="3923" w:type="dxa"/>
            <w:vAlign w:val="center"/>
          </w:tcPr>
          <w:p w14:paraId="4390EEB8" w14:textId="77777777" w:rsidR="0086222A" w:rsidRDefault="0086222A" w:rsidP="009931F6">
            <w:pPr>
              <w:spacing w:line="360" w:lineRule="auto"/>
              <w:jc w:val="center"/>
              <w:rPr>
                <w:rFonts w:ascii="宋体" w:hAnsi="宋体"/>
                <w:szCs w:val="21"/>
              </w:rPr>
            </w:pPr>
            <w:r>
              <w:rPr>
                <w:rFonts w:ascii="宋体" w:hAnsi="宋体" w:hint="eastAsia"/>
                <w:szCs w:val="21"/>
              </w:rPr>
              <w:t>技术要求</w:t>
            </w:r>
          </w:p>
        </w:tc>
        <w:tc>
          <w:tcPr>
            <w:tcW w:w="2611" w:type="dxa"/>
            <w:vAlign w:val="center"/>
          </w:tcPr>
          <w:p w14:paraId="2A22DEDD" w14:textId="77777777" w:rsidR="0086222A" w:rsidRDefault="0086222A" w:rsidP="009931F6">
            <w:pPr>
              <w:spacing w:line="360" w:lineRule="auto"/>
              <w:jc w:val="center"/>
              <w:rPr>
                <w:rFonts w:ascii="宋体" w:hAnsi="宋体"/>
                <w:szCs w:val="21"/>
              </w:rPr>
            </w:pPr>
            <w:r>
              <w:rPr>
                <w:rFonts w:ascii="宋体" w:hAnsi="宋体" w:hint="eastAsia"/>
                <w:szCs w:val="21"/>
              </w:rPr>
              <w:t>用  途</w:t>
            </w:r>
          </w:p>
        </w:tc>
      </w:tr>
      <w:tr w:rsidR="0086222A" w14:paraId="7D2153AE" w14:textId="77777777" w:rsidTr="00DF1D30">
        <w:trPr>
          <w:trHeight w:val="1125"/>
        </w:trPr>
        <w:tc>
          <w:tcPr>
            <w:tcW w:w="851" w:type="dxa"/>
            <w:vAlign w:val="center"/>
          </w:tcPr>
          <w:p w14:paraId="401DA2DA" w14:textId="77777777" w:rsidR="0086222A" w:rsidRDefault="0086222A" w:rsidP="009931F6">
            <w:pPr>
              <w:spacing w:line="360" w:lineRule="auto"/>
              <w:jc w:val="center"/>
              <w:rPr>
                <w:rFonts w:ascii="宋体" w:hAnsi="宋体"/>
                <w:szCs w:val="21"/>
              </w:rPr>
            </w:pPr>
            <w:r>
              <w:rPr>
                <w:rFonts w:ascii="宋体" w:hAnsi="宋体" w:hint="eastAsia"/>
                <w:szCs w:val="21"/>
              </w:rPr>
              <w:t>1</w:t>
            </w:r>
          </w:p>
        </w:tc>
        <w:tc>
          <w:tcPr>
            <w:tcW w:w="1701" w:type="dxa"/>
            <w:vAlign w:val="center"/>
          </w:tcPr>
          <w:p w14:paraId="4BFD66AD" w14:textId="77777777" w:rsidR="0086222A" w:rsidRDefault="0086222A" w:rsidP="009931F6">
            <w:pPr>
              <w:spacing w:line="360" w:lineRule="auto"/>
              <w:jc w:val="center"/>
              <w:rPr>
                <w:szCs w:val="21"/>
              </w:rPr>
            </w:pPr>
            <w:proofErr w:type="gramStart"/>
            <w:r>
              <w:rPr>
                <w:rFonts w:hint="eastAsia"/>
                <w:szCs w:val="21"/>
              </w:rPr>
              <w:t>差压式</w:t>
            </w:r>
            <w:proofErr w:type="gramEnd"/>
          </w:p>
          <w:p w14:paraId="5358E0C0" w14:textId="77777777" w:rsidR="0086222A" w:rsidRDefault="0086222A" w:rsidP="009931F6">
            <w:pPr>
              <w:spacing w:line="360" w:lineRule="auto"/>
              <w:jc w:val="center"/>
              <w:rPr>
                <w:rFonts w:ascii="宋体" w:hAnsi="宋体"/>
                <w:szCs w:val="21"/>
              </w:rPr>
            </w:pPr>
            <w:r>
              <w:rPr>
                <w:szCs w:val="21"/>
              </w:rPr>
              <w:t>数字压力计</w:t>
            </w:r>
          </w:p>
        </w:tc>
        <w:tc>
          <w:tcPr>
            <w:tcW w:w="3923" w:type="dxa"/>
            <w:vAlign w:val="center"/>
          </w:tcPr>
          <w:p w14:paraId="13B300CA" w14:textId="77777777" w:rsidR="0086222A" w:rsidRDefault="0086222A" w:rsidP="009931F6">
            <w:pPr>
              <w:spacing w:line="360" w:lineRule="auto"/>
              <w:jc w:val="center"/>
              <w:rPr>
                <w:rFonts w:ascii="宋体" w:hAnsi="宋体"/>
                <w:szCs w:val="21"/>
              </w:rPr>
            </w:pPr>
            <w:r>
              <w:rPr>
                <w:rFonts w:ascii="宋体" w:hAnsi="宋体" w:hint="eastAsia"/>
                <w:szCs w:val="21"/>
              </w:rPr>
              <w:t>符合</w:t>
            </w:r>
            <w:r>
              <w:rPr>
                <w:rFonts w:ascii="宋体" w:hAnsi="宋体"/>
                <w:szCs w:val="21"/>
              </w:rPr>
              <w:t>6</w:t>
            </w:r>
            <w:r>
              <w:rPr>
                <w:rFonts w:ascii="宋体" w:hAnsi="宋体" w:hint="eastAsia"/>
                <w:szCs w:val="21"/>
              </w:rPr>
              <w:t>.</w:t>
            </w:r>
            <w:r>
              <w:rPr>
                <w:rFonts w:ascii="宋体" w:hAnsi="宋体"/>
                <w:szCs w:val="21"/>
              </w:rPr>
              <w:t>2</w:t>
            </w:r>
            <w:r>
              <w:rPr>
                <w:rFonts w:ascii="宋体" w:hAnsi="宋体" w:hint="eastAsia"/>
                <w:szCs w:val="21"/>
              </w:rPr>
              <w:t>的要求</w:t>
            </w:r>
            <w:r>
              <w:rPr>
                <w:rFonts w:hint="eastAsia"/>
                <w:szCs w:val="21"/>
              </w:rPr>
              <w:t>，</w:t>
            </w:r>
            <w:r>
              <w:rPr>
                <w:rFonts w:hint="eastAsia"/>
                <w:szCs w:val="21"/>
              </w:rPr>
              <w:t>0.05</w:t>
            </w:r>
            <w:r>
              <w:rPr>
                <w:rFonts w:hint="eastAsia"/>
                <w:szCs w:val="21"/>
              </w:rPr>
              <w:t>级及以上的</w:t>
            </w:r>
            <w:r>
              <w:rPr>
                <w:szCs w:val="21"/>
              </w:rPr>
              <w:t>数字压力计</w:t>
            </w:r>
            <w:r>
              <w:rPr>
                <w:rFonts w:hint="eastAsia"/>
                <w:szCs w:val="21"/>
              </w:rPr>
              <w:t>，年稳定性合格</w:t>
            </w:r>
          </w:p>
        </w:tc>
        <w:tc>
          <w:tcPr>
            <w:tcW w:w="2611" w:type="dxa"/>
            <w:vAlign w:val="center"/>
          </w:tcPr>
          <w:p w14:paraId="55321375" w14:textId="7BB217E3" w:rsidR="0086222A" w:rsidRDefault="00DF1D30" w:rsidP="009931F6">
            <w:pPr>
              <w:spacing w:line="360" w:lineRule="auto"/>
              <w:jc w:val="center"/>
              <w:rPr>
                <w:rFonts w:ascii="宋体" w:hAnsi="宋体"/>
                <w:szCs w:val="21"/>
              </w:rPr>
            </w:pPr>
            <w:r>
              <w:rPr>
                <w:rFonts w:ascii="宋体" w:hAnsi="宋体" w:hint="eastAsia"/>
                <w:szCs w:val="21"/>
              </w:rPr>
              <w:t>用于</w:t>
            </w:r>
            <w:proofErr w:type="gramStart"/>
            <w:r w:rsidR="0086222A">
              <w:rPr>
                <w:rFonts w:ascii="宋体" w:hAnsi="宋体" w:hint="eastAsia"/>
                <w:szCs w:val="21"/>
              </w:rPr>
              <w:t>校准</w:t>
            </w:r>
            <w:r w:rsidR="008625B0">
              <w:rPr>
                <w:rFonts w:ascii="宋体" w:hAnsi="宋体" w:hint="eastAsia"/>
                <w:szCs w:val="21"/>
              </w:rPr>
              <w:t>差压计</w:t>
            </w:r>
            <w:proofErr w:type="gramEnd"/>
            <w:r w:rsidR="0086222A">
              <w:rPr>
                <w:rFonts w:ascii="宋体" w:hAnsi="宋体" w:hint="eastAsia"/>
                <w:szCs w:val="21"/>
              </w:rPr>
              <w:t>计量特性的标准器</w:t>
            </w:r>
          </w:p>
        </w:tc>
      </w:tr>
      <w:tr w:rsidR="0086222A" w14:paraId="343AD24D" w14:textId="77777777" w:rsidTr="00DF1D30">
        <w:trPr>
          <w:trHeight w:val="1129"/>
        </w:trPr>
        <w:tc>
          <w:tcPr>
            <w:tcW w:w="851" w:type="dxa"/>
            <w:vAlign w:val="center"/>
          </w:tcPr>
          <w:p w14:paraId="029434CC" w14:textId="77777777" w:rsidR="0086222A" w:rsidRDefault="0086222A" w:rsidP="009931F6">
            <w:pPr>
              <w:spacing w:line="360" w:lineRule="auto"/>
              <w:jc w:val="center"/>
              <w:rPr>
                <w:rFonts w:ascii="宋体" w:hAnsi="宋体"/>
                <w:szCs w:val="21"/>
              </w:rPr>
            </w:pPr>
            <w:r>
              <w:rPr>
                <w:rFonts w:ascii="宋体" w:hAnsi="宋体" w:hint="eastAsia"/>
                <w:szCs w:val="21"/>
              </w:rPr>
              <w:t>2</w:t>
            </w:r>
          </w:p>
        </w:tc>
        <w:tc>
          <w:tcPr>
            <w:tcW w:w="1701" w:type="dxa"/>
            <w:vAlign w:val="center"/>
          </w:tcPr>
          <w:p w14:paraId="0ABA2FE2" w14:textId="77777777" w:rsidR="0086222A" w:rsidRDefault="0086222A" w:rsidP="009931F6">
            <w:pPr>
              <w:spacing w:line="360" w:lineRule="auto"/>
              <w:jc w:val="center"/>
              <w:rPr>
                <w:rFonts w:ascii="宋体" w:hAnsi="宋体"/>
                <w:szCs w:val="21"/>
              </w:rPr>
            </w:pPr>
            <w:r>
              <w:rPr>
                <w:rFonts w:ascii="宋体" w:hAnsi="宋体" w:hint="eastAsia"/>
                <w:szCs w:val="21"/>
              </w:rPr>
              <w:t>绝缘电阻测试仪</w:t>
            </w:r>
          </w:p>
        </w:tc>
        <w:tc>
          <w:tcPr>
            <w:tcW w:w="3923" w:type="dxa"/>
            <w:vAlign w:val="center"/>
          </w:tcPr>
          <w:p w14:paraId="23CBA64E" w14:textId="77777777" w:rsidR="0086222A" w:rsidRDefault="0086222A" w:rsidP="009931F6">
            <w:pPr>
              <w:spacing w:line="360" w:lineRule="auto"/>
              <w:rPr>
                <w:rFonts w:ascii="宋体" w:hAnsi="宋体"/>
                <w:szCs w:val="21"/>
              </w:rPr>
            </w:pPr>
            <w:r>
              <w:rPr>
                <w:rFonts w:ascii="宋体" w:hAnsi="宋体" w:hint="eastAsia"/>
                <w:szCs w:val="21"/>
              </w:rPr>
              <w:t>额定电压：直流</w:t>
            </w:r>
            <w:r>
              <w:rPr>
                <w:rFonts w:ascii="宋体" w:hAnsi="宋体"/>
                <w:szCs w:val="21"/>
              </w:rPr>
              <w:t>100 V</w:t>
            </w:r>
            <w:r>
              <w:rPr>
                <w:rFonts w:ascii="宋体" w:hAnsi="宋体" w:hint="eastAsia"/>
                <w:szCs w:val="21"/>
              </w:rPr>
              <w:t>、直流</w:t>
            </w:r>
            <w:r>
              <w:rPr>
                <w:rFonts w:ascii="宋体" w:hAnsi="宋体"/>
                <w:szCs w:val="21"/>
              </w:rPr>
              <w:t>500 V</w:t>
            </w:r>
            <w:r>
              <w:rPr>
                <w:rFonts w:ascii="宋体" w:hAnsi="宋体" w:hint="eastAsia"/>
                <w:szCs w:val="21"/>
              </w:rPr>
              <w:t>；</w:t>
            </w:r>
          </w:p>
          <w:p w14:paraId="56B7C775" w14:textId="77777777" w:rsidR="0086222A" w:rsidRDefault="0086222A" w:rsidP="009931F6">
            <w:pPr>
              <w:spacing w:line="360" w:lineRule="auto"/>
              <w:rPr>
                <w:rFonts w:ascii="宋体" w:hAnsi="宋体"/>
                <w:szCs w:val="21"/>
              </w:rPr>
            </w:pPr>
            <w:r>
              <w:rPr>
                <w:rFonts w:ascii="宋体" w:hAnsi="宋体" w:hint="eastAsia"/>
                <w:szCs w:val="21"/>
              </w:rPr>
              <w:t>准确度等级：</w:t>
            </w:r>
            <w:r>
              <w:rPr>
                <w:rFonts w:ascii="宋体" w:hAnsi="宋体"/>
                <w:szCs w:val="21"/>
              </w:rPr>
              <w:t>10</w:t>
            </w:r>
            <w:r>
              <w:rPr>
                <w:rFonts w:ascii="宋体" w:hAnsi="宋体" w:hint="eastAsia"/>
                <w:szCs w:val="21"/>
              </w:rPr>
              <w:t>级</w:t>
            </w:r>
          </w:p>
        </w:tc>
        <w:tc>
          <w:tcPr>
            <w:tcW w:w="2611" w:type="dxa"/>
            <w:vAlign w:val="center"/>
          </w:tcPr>
          <w:p w14:paraId="636BA8E2" w14:textId="77777777" w:rsidR="0086222A" w:rsidRDefault="0086222A" w:rsidP="009931F6">
            <w:pPr>
              <w:spacing w:line="360" w:lineRule="auto"/>
              <w:jc w:val="center"/>
              <w:rPr>
                <w:rFonts w:ascii="宋体" w:hAnsi="宋体"/>
                <w:szCs w:val="21"/>
              </w:rPr>
            </w:pPr>
            <w:r>
              <w:rPr>
                <w:rFonts w:ascii="宋体" w:hAnsi="宋体" w:hint="eastAsia"/>
                <w:szCs w:val="21"/>
              </w:rPr>
              <w:t>用于测量绝缘电阻</w:t>
            </w:r>
          </w:p>
        </w:tc>
      </w:tr>
      <w:tr w:rsidR="0086222A" w14:paraId="4D60AB32" w14:textId="77777777" w:rsidTr="00DF1D30">
        <w:trPr>
          <w:trHeight w:val="1129"/>
        </w:trPr>
        <w:tc>
          <w:tcPr>
            <w:tcW w:w="851" w:type="dxa"/>
            <w:vAlign w:val="center"/>
          </w:tcPr>
          <w:p w14:paraId="4FA2928A" w14:textId="77777777" w:rsidR="0086222A" w:rsidRDefault="0086222A" w:rsidP="009931F6">
            <w:pPr>
              <w:spacing w:line="360" w:lineRule="auto"/>
              <w:jc w:val="center"/>
              <w:rPr>
                <w:rFonts w:ascii="宋体" w:hAnsi="宋体"/>
                <w:szCs w:val="21"/>
              </w:rPr>
            </w:pPr>
            <w:r>
              <w:rPr>
                <w:rFonts w:ascii="宋体" w:hAnsi="宋体" w:hint="eastAsia"/>
                <w:szCs w:val="21"/>
              </w:rPr>
              <w:lastRenderedPageBreak/>
              <w:t>3</w:t>
            </w:r>
          </w:p>
        </w:tc>
        <w:tc>
          <w:tcPr>
            <w:tcW w:w="1701" w:type="dxa"/>
            <w:vAlign w:val="center"/>
          </w:tcPr>
          <w:p w14:paraId="2ADC8550" w14:textId="77777777" w:rsidR="0086222A" w:rsidRDefault="0086222A" w:rsidP="009931F6">
            <w:pPr>
              <w:spacing w:line="360" w:lineRule="auto"/>
              <w:jc w:val="center"/>
              <w:rPr>
                <w:rFonts w:ascii="宋体" w:hAnsi="宋体"/>
                <w:szCs w:val="21"/>
              </w:rPr>
            </w:pPr>
            <w:r>
              <w:rPr>
                <w:rFonts w:ascii="宋体" w:hAnsi="宋体" w:hint="eastAsia"/>
                <w:szCs w:val="21"/>
              </w:rPr>
              <w:t>流量调节阀</w:t>
            </w:r>
          </w:p>
        </w:tc>
        <w:tc>
          <w:tcPr>
            <w:tcW w:w="3923" w:type="dxa"/>
            <w:vAlign w:val="center"/>
          </w:tcPr>
          <w:p w14:paraId="68F304FC" w14:textId="77777777" w:rsidR="0086222A" w:rsidRDefault="0086222A" w:rsidP="009931F6">
            <w:pPr>
              <w:spacing w:line="360" w:lineRule="auto"/>
              <w:rPr>
                <w:rFonts w:ascii="宋体" w:hAnsi="宋体"/>
                <w:szCs w:val="21"/>
              </w:rPr>
            </w:pPr>
            <w:r>
              <w:rPr>
                <w:rFonts w:ascii="宋体" w:hAnsi="宋体" w:hint="eastAsia"/>
                <w:szCs w:val="21"/>
              </w:rPr>
              <w:t>调节细度不大于0.1mL/min</w:t>
            </w:r>
          </w:p>
        </w:tc>
        <w:tc>
          <w:tcPr>
            <w:tcW w:w="2611" w:type="dxa"/>
            <w:vAlign w:val="center"/>
          </w:tcPr>
          <w:p w14:paraId="4E1316DB" w14:textId="5554A8E3" w:rsidR="0086222A" w:rsidRDefault="0086222A" w:rsidP="009931F6">
            <w:pPr>
              <w:spacing w:line="360" w:lineRule="auto"/>
              <w:jc w:val="center"/>
              <w:rPr>
                <w:rFonts w:ascii="宋体" w:hAnsi="宋体"/>
                <w:szCs w:val="21"/>
              </w:rPr>
            </w:pPr>
            <w:r>
              <w:rPr>
                <w:rFonts w:ascii="宋体" w:hAnsi="宋体" w:hint="eastAsia"/>
                <w:szCs w:val="21"/>
              </w:rPr>
              <w:t>调节流经</w:t>
            </w:r>
            <w:r w:rsidR="008625B0">
              <w:rPr>
                <w:rFonts w:ascii="宋体" w:hAnsi="宋体" w:hint="eastAsia"/>
                <w:szCs w:val="21"/>
              </w:rPr>
              <w:t>差压计</w:t>
            </w:r>
            <w:r>
              <w:rPr>
                <w:rFonts w:ascii="宋体" w:hAnsi="宋体" w:hint="eastAsia"/>
                <w:szCs w:val="21"/>
              </w:rPr>
              <w:t>的气体流量，</w:t>
            </w:r>
            <w:proofErr w:type="gramStart"/>
            <w:r>
              <w:rPr>
                <w:rFonts w:ascii="宋体" w:hAnsi="宋体" w:hint="eastAsia"/>
                <w:szCs w:val="21"/>
              </w:rPr>
              <w:t>控制</w:t>
            </w:r>
            <w:r w:rsidR="008625B0">
              <w:rPr>
                <w:rFonts w:ascii="宋体" w:hAnsi="宋体" w:hint="eastAsia"/>
                <w:szCs w:val="21"/>
              </w:rPr>
              <w:t>差压计</w:t>
            </w:r>
            <w:proofErr w:type="gramEnd"/>
            <w:r>
              <w:rPr>
                <w:rFonts w:ascii="宋体" w:hAnsi="宋体" w:hint="eastAsia"/>
                <w:szCs w:val="21"/>
              </w:rPr>
              <w:t>两端的压差</w:t>
            </w:r>
          </w:p>
        </w:tc>
      </w:tr>
      <w:tr w:rsidR="0086222A" w14:paraId="17D676EB" w14:textId="77777777" w:rsidTr="00DF1D30">
        <w:trPr>
          <w:trHeight w:val="1159"/>
        </w:trPr>
        <w:tc>
          <w:tcPr>
            <w:tcW w:w="851" w:type="dxa"/>
            <w:vAlign w:val="center"/>
          </w:tcPr>
          <w:p w14:paraId="10947CA0" w14:textId="77777777" w:rsidR="0086222A" w:rsidRDefault="0086222A" w:rsidP="009931F6">
            <w:pPr>
              <w:spacing w:line="360" w:lineRule="auto"/>
              <w:jc w:val="center"/>
              <w:rPr>
                <w:rFonts w:ascii="宋体" w:hAnsi="宋体"/>
                <w:szCs w:val="21"/>
              </w:rPr>
            </w:pPr>
            <w:r>
              <w:rPr>
                <w:rFonts w:ascii="宋体" w:hAnsi="宋体" w:hint="eastAsia"/>
                <w:szCs w:val="21"/>
              </w:rPr>
              <w:t>4</w:t>
            </w:r>
          </w:p>
        </w:tc>
        <w:tc>
          <w:tcPr>
            <w:tcW w:w="1701" w:type="dxa"/>
            <w:vAlign w:val="center"/>
          </w:tcPr>
          <w:p w14:paraId="2B7DC956" w14:textId="77777777" w:rsidR="0086222A" w:rsidRDefault="0086222A" w:rsidP="009931F6">
            <w:pPr>
              <w:spacing w:line="360" w:lineRule="auto"/>
              <w:jc w:val="center"/>
              <w:rPr>
                <w:rFonts w:ascii="宋体" w:hAnsi="宋体"/>
                <w:color w:val="000000"/>
                <w:szCs w:val="21"/>
              </w:rPr>
            </w:pPr>
            <w:r>
              <w:rPr>
                <w:rFonts w:ascii="宋体" w:hAnsi="宋体" w:hint="eastAsia"/>
                <w:color w:val="000000"/>
                <w:szCs w:val="21"/>
              </w:rPr>
              <w:t>气源</w:t>
            </w:r>
          </w:p>
        </w:tc>
        <w:tc>
          <w:tcPr>
            <w:tcW w:w="3923" w:type="dxa"/>
            <w:vAlign w:val="center"/>
          </w:tcPr>
          <w:p w14:paraId="3F3AD5D4" w14:textId="4684DC2A" w:rsidR="0086222A" w:rsidRDefault="0086222A" w:rsidP="00690D75">
            <w:pPr>
              <w:spacing w:line="360" w:lineRule="auto"/>
              <w:rPr>
                <w:rFonts w:ascii="宋体" w:hAnsi="宋体"/>
                <w:color w:val="000000"/>
                <w:szCs w:val="21"/>
              </w:rPr>
            </w:pPr>
            <w:r>
              <w:rPr>
                <w:rFonts w:ascii="宋体" w:hAnsi="宋体" w:hint="eastAsia"/>
                <w:color w:val="000000"/>
                <w:szCs w:val="21"/>
              </w:rPr>
              <w:t>气源的介质为空气或者氮气，校准过程中应能保证输出稳定的气体流量，并</w:t>
            </w:r>
            <w:proofErr w:type="gramStart"/>
            <w:r>
              <w:rPr>
                <w:rFonts w:ascii="宋体" w:hAnsi="宋体" w:hint="eastAsia"/>
                <w:color w:val="000000"/>
                <w:szCs w:val="21"/>
              </w:rPr>
              <w:t>达到</w:t>
            </w:r>
            <w:r w:rsidR="008625B0">
              <w:rPr>
                <w:rFonts w:ascii="宋体" w:hAnsi="宋体" w:hint="eastAsia"/>
                <w:color w:val="000000"/>
                <w:szCs w:val="21"/>
              </w:rPr>
              <w:t>差压计</w:t>
            </w:r>
            <w:proofErr w:type="gramEnd"/>
            <w:r>
              <w:rPr>
                <w:rFonts w:ascii="宋体" w:hAnsi="宋体" w:hint="eastAsia"/>
                <w:color w:val="000000"/>
                <w:szCs w:val="21"/>
              </w:rPr>
              <w:t>测量上限时的流量需求</w:t>
            </w:r>
          </w:p>
        </w:tc>
        <w:tc>
          <w:tcPr>
            <w:tcW w:w="2611" w:type="dxa"/>
            <w:vAlign w:val="center"/>
          </w:tcPr>
          <w:p w14:paraId="4F29F630" w14:textId="77777777" w:rsidR="0086222A" w:rsidRDefault="0086222A" w:rsidP="009931F6">
            <w:pPr>
              <w:spacing w:line="360" w:lineRule="auto"/>
              <w:jc w:val="center"/>
              <w:rPr>
                <w:rFonts w:ascii="宋体" w:hAnsi="宋体"/>
                <w:color w:val="000000"/>
                <w:szCs w:val="21"/>
              </w:rPr>
            </w:pPr>
            <w:r>
              <w:rPr>
                <w:rFonts w:ascii="宋体" w:hAnsi="宋体" w:hint="eastAsia"/>
                <w:color w:val="000000"/>
                <w:szCs w:val="21"/>
              </w:rPr>
              <w:t>提供稳定的气源</w:t>
            </w:r>
          </w:p>
        </w:tc>
      </w:tr>
      <w:tr w:rsidR="0086222A" w14:paraId="7BF09C49" w14:textId="77777777" w:rsidTr="00DF1D30">
        <w:trPr>
          <w:trHeight w:val="1126"/>
        </w:trPr>
        <w:tc>
          <w:tcPr>
            <w:tcW w:w="851" w:type="dxa"/>
            <w:vAlign w:val="center"/>
          </w:tcPr>
          <w:p w14:paraId="199CC2EE" w14:textId="77777777" w:rsidR="0086222A" w:rsidRDefault="0086222A" w:rsidP="009931F6">
            <w:pPr>
              <w:spacing w:line="360" w:lineRule="auto"/>
              <w:jc w:val="center"/>
              <w:rPr>
                <w:rFonts w:ascii="宋体" w:hAnsi="宋体"/>
                <w:szCs w:val="21"/>
              </w:rPr>
            </w:pPr>
            <w:r>
              <w:rPr>
                <w:rFonts w:ascii="宋体" w:hAnsi="宋体" w:hint="eastAsia"/>
                <w:szCs w:val="21"/>
              </w:rPr>
              <w:t>5</w:t>
            </w:r>
          </w:p>
        </w:tc>
        <w:tc>
          <w:tcPr>
            <w:tcW w:w="1701" w:type="dxa"/>
            <w:vAlign w:val="center"/>
          </w:tcPr>
          <w:p w14:paraId="2DEEE8B9" w14:textId="77777777" w:rsidR="0086222A" w:rsidRDefault="0086222A" w:rsidP="009931F6">
            <w:pPr>
              <w:spacing w:line="360" w:lineRule="auto"/>
              <w:jc w:val="center"/>
              <w:rPr>
                <w:rFonts w:ascii="宋体" w:hAnsi="宋体"/>
                <w:szCs w:val="21"/>
              </w:rPr>
            </w:pPr>
            <w:r>
              <w:rPr>
                <w:rFonts w:ascii="宋体" w:hAnsi="宋体" w:hint="eastAsia"/>
                <w:szCs w:val="21"/>
              </w:rPr>
              <w:t>温度计</w:t>
            </w:r>
          </w:p>
        </w:tc>
        <w:tc>
          <w:tcPr>
            <w:tcW w:w="3923" w:type="dxa"/>
            <w:vAlign w:val="center"/>
          </w:tcPr>
          <w:p w14:paraId="4162C6E4" w14:textId="77777777" w:rsidR="0086222A" w:rsidRDefault="0086222A" w:rsidP="009931F6">
            <w:pPr>
              <w:spacing w:line="360" w:lineRule="auto"/>
              <w:rPr>
                <w:rFonts w:ascii="宋体" w:hAnsi="宋体"/>
                <w:szCs w:val="21"/>
              </w:rPr>
            </w:pPr>
            <w:r>
              <w:rPr>
                <w:rFonts w:ascii="宋体" w:hAnsi="宋体" w:hint="eastAsia"/>
                <w:szCs w:val="21"/>
              </w:rPr>
              <w:t>测量范围：（0</w:t>
            </w:r>
            <w:r>
              <w:rPr>
                <w:szCs w:val="21"/>
              </w:rPr>
              <w:t>~</w:t>
            </w:r>
            <w:r>
              <w:rPr>
                <w:rFonts w:ascii="宋体" w:hAnsi="宋体" w:hint="eastAsia"/>
                <w:szCs w:val="21"/>
              </w:rPr>
              <w:t>50）℃；</w:t>
            </w:r>
          </w:p>
          <w:p w14:paraId="0574EFD3" w14:textId="77777777" w:rsidR="0086222A" w:rsidRDefault="0086222A" w:rsidP="009931F6">
            <w:pPr>
              <w:spacing w:line="360" w:lineRule="auto"/>
              <w:rPr>
                <w:rFonts w:ascii="宋体" w:hAnsi="宋体"/>
                <w:szCs w:val="21"/>
              </w:rPr>
            </w:pPr>
            <w:r>
              <w:rPr>
                <w:rFonts w:ascii="宋体" w:hAnsi="宋体" w:hint="eastAsia"/>
                <w:szCs w:val="21"/>
              </w:rPr>
              <w:t>分辨力：不大于0.1℃</w:t>
            </w:r>
          </w:p>
        </w:tc>
        <w:tc>
          <w:tcPr>
            <w:tcW w:w="2611" w:type="dxa"/>
            <w:vAlign w:val="center"/>
          </w:tcPr>
          <w:p w14:paraId="722120B4" w14:textId="77777777" w:rsidR="0086222A" w:rsidRDefault="0086222A" w:rsidP="009931F6">
            <w:pPr>
              <w:spacing w:line="360" w:lineRule="auto"/>
              <w:jc w:val="center"/>
              <w:rPr>
                <w:rFonts w:ascii="宋体" w:hAnsi="宋体"/>
                <w:szCs w:val="21"/>
              </w:rPr>
            </w:pPr>
            <w:r>
              <w:rPr>
                <w:rFonts w:ascii="宋体" w:hAnsi="宋体" w:hint="eastAsia"/>
                <w:szCs w:val="21"/>
              </w:rPr>
              <w:t>用于监测环境温度</w:t>
            </w:r>
          </w:p>
        </w:tc>
      </w:tr>
    </w:tbl>
    <w:p w14:paraId="7C9E8AE7" w14:textId="1955C728" w:rsidR="008112CE" w:rsidRDefault="003B7ABE" w:rsidP="0086222A">
      <w:pPr>
        <w:pStyle w:val="1"/>
        <w:spacing w:beforeLines="50" w:before="156" w:afterLines="50" w:after="156" w:line="288" w:lineRule="auto"/>
        <w:jc w:val="both"/>
        <w:rPr>
          <w:rFonts w:ascii="黑体" w:eastAsia="黑体"/>
          <w:sz w:val="24"/>
        </w:rPr>
      </w:pPr>
      <w:bookmarkStart w:id="91" w:name="_Toc434146833"/>
      <w:bookmarkStart w:id="92" w:name="_Toc434822283"/>
      <w:bookmarkStart w:id="93" w:name="_Toc434146862"/>
      <w:bookmarkStart w:id="94" w:name="_Toc484005307"/>
      <w:bookmarkStart w:id="95" w:name="_Toc434146638"/>
      <w:bookmarkStart w:id="96" w:name="_Toc22649"/>
      <w:r>
        <w:rPr>
          <w:rFonts w:ascii="黑体" w:eastAsia="黑体" w:hint="eastAsia"/>
          <w:sz w:val="24"/>
        </w:rPr>
        <w:t>7  校准项目和校准方法</w:t>
      </w:r>
      <w:bookmarkEnd w:id="91"/>
      <w:bookmarkEnd w:id="92"/>
      <w:bookmarkEnd w:id="93"/>
      <w:bookmarkEnd w:id="94"/>
      <w:bookmarkEnd w:id="95"/>
      <w:bookmarkEnd w:id="96"/>
    </w:p>
    <w:p w14:paraId="6943ACC9" w14:textId="42E09050" w:rsidR="008112CE" w:rsidRDefault="003B7ABE" w:rsidP="00724BF2">
      <w:pPr>
        <w:pStyle w:val="2"/>
      </w:pPr>
      <w:bookmarkStart w:id="97" w:name="_Toc434146834"/>
      <w:bookmarkStart w:id="98" w:name="_Toc434146639"/>
      <w:bookmarkStart w:id="99" w:name="_Toc434822284"/>
      <w:bookmarkStart w:id="100" w:name="_Toc434146863"/>
      <w:bookmarkStart w:id="101" w:name="_Toc380244356"/>
      <w:bookmarkStart w:id="102" w:name="_Toc484005308"/>
      <w:bookmarkStart w:id="103" w:name="_Toc312911067"/>
      <w:bookmarkStart w:id="104" w:name="_Toc11829"/>
      <w:r>
        <w:t xml:space="preserve">7.1 </w:t>
      </w:r>
      <w:r>
        <w:rPr>
          <w:rFonts w:hint="eastAsia"/>
        </w:rPr>
        <w:t>校准项目</w:t>
      </w:r>
      <w:bookmarkEnd w:id="97"/>
      <w:bookmarkEnd w:id="98"/>
      <w:bookmarkEnd w:id="99"/>
      <w:bookmarkEnd w:id="100"/>
      <w:bookmarkEnd w:id="101"/>
      <w:bookmarkEnd w:id="102"/>
      <w:bookmarkEnd w:id="103"/>
      <w:bookmarkEnd w:id="104"/>
    </w:p>
    <w:p w14:paraId="005C5345" w14:textId="61BE3810" w:rsidR="0087612E" w:rsidRDefault="008625B0" w:rsidP="0087612E">
      <w:pPr>
        <w:spacing w:line="360" w:lineRule="auto"/>
        <w:ind w:firstLine="480"/>
        <w:rPr>
          <w:sz w:val="24"/>
        </w:rPr>
      </w:pPr>
      <w:bookmarkStart w:id="105" w:name="_Toc434146640"/>
      <w:bookmarkStart w:id="106" w:name="_Toc434146835"/>
      <w:bookmarkStart w:id="107" w:name="_Toc434822285"/>
      <w:bookmarkStart w:id="108" w:name="_Toc484005309"/>
      <w:bookmarkStart w:id="109" w:name="_Toc434146864"/>
      <w:proofErr w:type="gramStart"/>
      <w:r>
        <w:rPr>
          <w:rFonts w:hint="eastAsia"/>
          <w:sz w:val="24"/>
        </w:rPr>
        <w:t>差压计</w:t>
      </w:r>
      <w:proofErr w:type="gramEnd"/>
      <w:r w:rsidR="0087612E">
        <w:rPr>
          <w:rFonts w:hint="eastAsia"/>
          <w:sz w:val="24"/>
        </w:rPr>
        <w:t>的校准项目见表</w:t>
      </w:r>
      <w:r w:rsidR="0087612E">
        <w:rPr>
          <w:rFonts w:hint="eastAsia"/>
          <w:sz w:val="24"/>
        </w:rPr>
        <w:t>2</w:t>
      </w:r>
      <w:r w:rsidR="0087612E">
        <w:rPr>
          <w:rFonts w:hint="eastAsia"/>
          <w:sz w:val="24"/>
        </w:rPr>
        <w:t>。</w:t>
      </w:r>
    </w:p>
    <w:p w14:paraId="70F324CD" w14:textId="77777777" w:rsidR="0087612E" w:rsidRDefault="0087612E" w:rsidP="0087612E">
      <w:pPr>
        <w:adjustRightInd w:val="0"/>
        <w:snapToGrid w:val="0"/>
        <w:spacing w:line="360" w:lineRule="auto"/>
        <w:jc w:val="center"/>
        <w:rPr>
          <w:rFonts w:ascii="黑体" w:eastAsia="黑体"/>
          <w:szCs w:val="21"/>
        </w:rPr>
      </w:pPr>
      <w:r>
        <w:rPr>
          <w:rFonts w:ascii="黑体" w:eastAsia="黑体" w:hint="eastAsia"/>
          <w:szCs w:val="21"/>
        </w:rPr>
        <w:t>表2</w:t>
      </w:r>
      <w:r>
        <w:rPr>
          <w:rFonts w:ascii="黑体" w:eastAsia="黑体"/>
          <w:szCs w:val="21"/>
        </w:rPr>
        <w:t xml:space="preserve">  </w:t>
      </w:r>
      <w:r>
        <w:rPr>
          <w:rFonts w:ascii="黑体" w:eastAsia="黑体" w:hint="eastAsia"/>
          <w:szCs w:val="21"/>
        </w:rPr>
        <w:t>校准项目一览表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6"/>
        <w:gridCol w:w="3708"/>
      </w:tblGrid>
      <w:tr w:rsidR="0087612E" w14:paraId="34AD7004" w14:textId="77777777" w:rsidTr="0087612E">
        <w:trPr>
          <w:trHeight w:val="266"/>
          <w:tblHeader/>
          <w:jc w:val="center"/>
        </w:trPr>
        <w:tc>
          <w:tcPr>
            <w:tcW w:w="1226" w:type="dxa"/>
            <w:vAlign w:val="center"/>
          </w:tcPr>
          <w:p w14:paraId="3AD7C928" w14:textId="77777777" w:rsidR="0087612E" w:rsidRDefault="0087612E" w:rsidP="009931F6">
            <w:pPr>
              <w:adjustRightInd w:val="0"/>
              <w:snapToGrid w:val="0"/>
              <w:spacing w:line="360" w:lineRule="auto"/>
              <w:jc w:val="center"/>
              <w:rPr>
                <w:rFonts w:ascii="宋体"/>
                <w:szCs w:val="21"/>
              </w:rPr>
            </w:pPr>
            <w:r>
              <w:rPr>
                <w:rFonts w:ascii="宋体" w:hAnsi="宋体" w:hint="eastAsia"/>
                <w:szCs w:val="21"/>
              </w:rPr>
              <w:t>序号</w:t>
            </w:r>
          </w:p>
        </w:tc>
        <w:tc>
          <w:tcPr>
            <w:tcW w:w="3708" w:type="dxa"/>
            <w:vAlign w:val="center"/>
          </w:tcPr>
          <w:p w14:paraId="034CCEFD" w14:textId="77777777" w:rsidR="0087612E" w:rsidRDefault="0087612E" w:rsidP="009931F6">
            <w:pPr>
              <w:adjustRightInd w:val="0"/>
              <w:snapToGrid w:val="0"/>
              <w:spacing w:line="360" w:lineRule="auto"/>
              <w:jc w:val="center"/>
              <w:rPr>
                <w:rFonts w:ascii="宋体"/>
                <w:szCs w:val="21"/>
              </w:rPr>
            </w:pPr>
            <w:r>
              <w:rPr>
                <w:rFonts w:ascii="宋体" w:hAnsi="宋体" w:hint="eastAsia"/>
                <w:szCs w:val="21"/>
              </w:rPr>
              <w:t>校准项目</w:t>
            </w:r>
          </w:p>
        </w:tc>
      </w:tr>
      <w:tr w:rsidR="0087612E" w14:paraId="0D5733C9" w14:textId="77777777" w:rsidTr="0087612E">
        <w:trPr>
          <w:trHeight w:val="147"/>
          <w:jc w:val="center"/>
        </w:trPr>
        <w:tc>
          <w:tcPr>
            <w:tcW w:w="1226" w:type="dxa"/>
            <w:vAlign w:val="center"/>
          </w:tcPr>
          <w:p w14:paraId="7CAF1475" w14:textId="77777777" w:rsidR="0087612E" w:rsidRDefault="0087612E" w:rsidP="009931F6">
            <w:pPr>
              <w:adjustRightInd w:val="0"/>
              <w:snapToGrid w:val="0"/>
              <w:spacing w:line="360" w:lineRule="auto"/>
              <w:jc w:val="center"/>
              <w:rPr>
                <w:rFonts w:ascii="宋体"/>
                <w:szCs w:val="21"/>
              </w:rPr>
            </w:pPr>
            <w:r>
              <w:rPr>
                <w:rFonts w:ascii="宋体" w:hAnsi="宋体"/>
                <w:szCs w:val="21"/>
              </w:rPr>
              <w:t>1</w:t>
            </w:r>
          </w:p>
        </w:tc>
        <w:tc>
          <w:tcPr>
            <w:tcW w:w="3708" w:type="dxa"/>
            <w:vAlign w:val="center"/>
          </w:tcPr>
          <w:p w14:paraId="63B0B687" w14:textId="77777777" w:rsidR="0087612E" w:rsidRDefault="0087612E" w:rsidP="009931F6">
            <w:pPr>
              <w:adjustRightInd w:val="0"/>
              <w:snapToGrid w:val="0"/>
              <w:spacing w:line="360" w:lineRule="auto"/>
              <w:jc w:val="center"/>
              <w:rPr>
                <w:rFonts w:ascii="宋体"/>
                <w:szCs w:val="21"/>
              </w:rPr>
            </w:pPr>
            <w:r>
              <w:rPr>
                <w:rFonts w:ascii="宋体" w:hint="eastAsia"/>
                <w:szCs w:val="21"/>
              </w:rPr>
              <w:t>零位漂移</w:t>
            </w:r>
          </w:p>
        </w:tc>
      </w:tr>
      <w:tr w:rsidR="0087612E" w14:paraId="687B8C72" w14:textId="77777777" w:rsidTr="0087612E">
        <w:trPr>
          <w:trHeight w:val="134"/>
          <w:jc w:val="center"/>
        </w:trPr>
        <w:tc>
          <w:tcPr>
            <w:tcW w:w="1226" w:type="dxa"/>
            <w:vAlign w:val="center"/>
          </w:tcPr>
          <w:p w14:paraId="656A5838" w14:textId="77777777" w:rsidR="0087612E" w:rsidRDefault="0087612E" w:rsidP="009931F6">
            <w:pPr>
              <w:adjustRightInd w:val="0"/>
              <w:snapToGrid w:val="0"/>
              <w:spacing w:line="360" w:lineRule="auto"/>
              <w:jc w:val="center"/>
              <w:rPr>
                <w:rFonts w:ascii="宋体"/>
                <w:szCs w:val="21"/>
              </w:rPr>
            </w:pPr>
            <w:r>
              <w:rPr>
                <w:rFonts w:ascii="宋体" w:hAnsi="宋体"/>
                <w:szCs w:val="21"/>
              </w:rPr>
              <w:t>2</w:t>
            </w:r>
          </w:p>
        </w:tc>
        <w:tc>
          <w:tcPr>
            <w:tcW w:w="3708" w:type="dxa"/>
            <w:vAlign w:val="center"/>
          </w:tcPr>
          <w:p w14:paraId="3BC75102" w14:textId="77777777" w:rsidR="0087612E" w:rsidRDefault="0087612E" w:rsidP="009931F6">
            <w:pPr>
              <w:adjustRightInd w:val="0"/>
              <w:snapToGrid w:val="0"/>
              <w:spacing w:line="360" w:lineRule="auto"/>
              <w:jc w:val="center"/>
              <w:rPr>
                <w:rFonts w:ascii="宋体"/>
                <w:szCs w:val="21"/>
              </w:rPr>
            </w:pPr>
            <w:r>
              <w:rPr>
                <w:rFonts w:ascii="宋体" w:hint="eastAsia"/>
                <w:szCs w:val="21"/>
              </w:rPr>
              <w:t>示值误差</w:t>
            </w:r>
          </w:p>
        </w:tc>
      </w:tr>
      <w:tr w:rsidR="0087612E" w14:paraId="1F11A22C" w14:textId="77777777" w:rsidTr="0087612E">
        <w:trPr>
          <w:trHeight w:val="134"/>
          <w:jc w:val="center"/>
        </w:trPr>
        <w:tc>
          <w:tcPr>
            <w:tcW w:w="1226" w:type="dxa"/>
            <w:vAlign w:val="center"/>
          </w:tcPr>
          <w:p w14:paraId="66C7DFA2" w14:textId="77777777" w:rsidR="0087612E" w:rsidRDefault="0087612E" w:rsidP="009931F6">
            <w:pPr>
              <w:adjustRightInd w:val="0"/>
              <w:snapToGrid w:val="0"/>
              <w:spacing w:line="360" w:lineRule="auto"/>
              <w:jc w:val="center"/>
              <w:rPr>
                <w:rFonts w:ascii="宋体"/>
                <w:szCs w:val="21"/>
              </w:rPr>
            </w:pPr>
            <w:r>
              <w:rPr>
                <w:rFonts w:ascii="宋体" w:hAnsi="宋体"/>
                <w:szCs w:val="21"/>
              </w:rPr>
              <w:t>3</w:t>
            </w:r>
          </w:p>
        </w:tc>
        <w:tc>
          <w:tcPr>
            <w:tcW w:w="3708" w:type="dxa"/>
            <w:vAlign w:val="center"/>
          </w:tcPr>
          <w:p w14:paraId="1CDB2B1C" w14:textId="77777777" w:rsidR="0087612E" w:rsidRDefault="0087612E" w:rsidP="009931F6">
            <w:pPr>
              <w:adjustRightInd w:val="0"/>
              <w:snapToGrid w:val="0"/>
              <w:spacing w:line="360" w:lineRule="auto"/>
              <w:jc w:val="center"/>
              <w:rPr>
                <w:rFonts w:ascii="宋体"/>
                <w:szCs w:val="21"/>
              </w:rPr>
            </w:pPr>
            <w:r>
              <w:rPr>
                <w:rFonts w:ascii="宋体" w:hint="eastAsia"/>
                <w:szCs w:val="21"/>
              </w:rPr>
              <w:t>示值重复性</w:t>
            </w:r>
          </w:p>
        </w:tc>
      </w:tr>
      <w:tr w:rsidR="0087612E" w14:paraId="516BF2BC" w14:textId="77777777" w:rsidTr="0087612E">
        <w:trPr>
          <w:trHeight w:val="125"/>
          <w:jc w:val="center"/>
        </w:trPr>
        <w:tc>
          <w:tcPr>
            <w:tcW w:w="1226" w:type="dxa"/>
            <w:vAlign w:val="center"/>
          </w:tcPr>
          <w:p w14:paraId="02873307" w14:textId="77777777" w:rsidR="0087612E" w:rsidRDefault="0087612E" w:rsidP="009931F6">
            <w:pPr>
              <w:adjustRightInd w:val="0"/>
              <w:snapToGrid w:val="0"/>
              <w:spacing w:line="360" w:lineRule="auto"/>
              <w:jc w:val="center"/>
              <w:rPr>
                <w:rFonts w:ascii="宋体"/>
                <w:szCs w:val="21"/>
              </w:rPr>
            </w:pPr>
            <w:r>
              <w:rPr>
                <w:rFonts w:ascii="宋体" w:hAnsi="宋体"/>
                <w:szCs w:val="21"/>
              </w:rPr>
              <w:t>4</w:t>
            </w:r>
          </w:p>
        </w:tc>
        <w:tc>
          <w:tcPr>
            <w:tcW w:w="3708" w:type="dxa"/>
            <w:vAlign w:val="center"/>
          </w:tcPr>
          <w:p w14:paraId="17BD3A22" w14:textId="688EC651" w:rsidR="0087612E" w:rsidRDefault="00F71834" w:rsidP="009931F6">
            <w:pPr>
              <w:adjustRightInd w:val="0"/>
              <w:snapToGrid w:val="0"/>
              <w:spacing w:line="360" w:lineRule="auto"/>
              <w:jc w:val="center"/>
              <w:rPr>
                <w:rFonts w:ascii="宋体"/>
                <w:szCs w:val="21"/>
              </w:rPr>
            </w:pPr>
            <w:r>
              <w:rPr>
                <w:rFonts w:ascii="宋体" w:hint="eastAsia"/>
                <w:szCs w:val="21"/>
              </w:rPr>
              <w:t>绝缘电阻（仅适用于外部电源供电）</w:t>
            </w:r>
          </w:p>
        </w:tc>
      </w:tr>
    </w:tbl>
    <w:p w14:paraId="576E5DA3" w14:textId="3D8A7AEB" w:rsidR="008112CE" w:rsidRDefault="003B7ABE" w:rsidP="00724BF2">
      <w:pPr>
        <w:pStyle w:val="2"/>
      </w:pPr>
      <w:bookmarkStart w:id="110" w:name="_Toc4564"/>
      <w:r>
        <w:t>7.</w:t>
      </w:r>
      <w:r>
        <w:rPr>
          <w:rFonts w:hint="eastAsia"/>
        </w:rPr>
        <w:t>2</w:t>
      </w:r>
      <w:r>
        <w:t xml:space="preserve"> </w:t>
      </w:r>
      <w:r>
        <w:rPr>
          <w:rFonts w:hint="eastAsia"/>
        </w:rPr>
        <w:t>校准方法</w:t>
      </w:r>
      <w:bookmarkEnd w:id="105"/>
      <w:bookmarkEnd w:id="106"/>
      <w:bookmarkEnd w:id="107"/>
      <w:bookmarkEnd w:id="108"/>
      <w:bookmarkEnd w:id="109"/>
      <w:bookmarkEnd w:id="110"/>
    </w:p>
    <w:p w14:paraId="400B1599" w14:textId="3C530F6E" w:rsidR="008112CE" w:rsidRDefault="003B7ABE" w:rsidP="00C34F08">
      <w:pPr>
        <w:spacing w:line="360" w:lineRule="auto"/>
        <w:rPr>
          <w:sz w:val="24"/>
        </w:rPr>
      </w:pPr>
      <w:bookmarkStart w:id="111" w:name="_Toc434822286"/>
      <w:bookmarkStart w:id="112" w:name="_Toc434146865"/>
      <w:bookmarkStart w:id="113" w:name="_Toc434146641"/>
      <w:bookmarkStart w:id="114" w:name="_Toc434146836"/>
      <w:bookmarkStart w:id="115" w:name="_Toc484005310"/>
      <w:bookmarkStart w:id="116" w:name="OLE_LINK15"/>
      <w:bookmarkStart w:id="117" w:name="OLE_LINK16"/>
      <w:r>
        <w:rPr>
          <w:sz w:val="24"/>
        </w:rPr>
        <w:t>7.</w:t>
      </w:r>
      <w:r>
        <w:rPr>
          <w:rFonts w:hint="eastAsia"/>
          <w:sz w:val="24"/>
        </w:rPr>
        <w:t>2</w:t>
      </w:r>
      <w:r>
        <w:rPr>
          <w:sz w:val="24"/>
        </w:rPr>
        <w:t xml:space="preserve">.1  </w:t>
      </w:r>
      <w:bookmarkEnd w:id="111"/>
      <w:bookmarkEnd w:id="112"/>
      <w:bookmarkEnd w:id="113"/>
      <w:bookmarkEnd w:id="114"/>
      <w:r>
        <w:rPr>
          <w:rFonts w:hint="eastAsia"/>
          <w:sz w:val="24"/>
        </w:rPr>
        <w:t>校准前</w:t>
      </w:r>
      <w:r w:rsidR="0087612E">
        <w:rPr>
          <w:rFonts w:hint="eastAsia"/>
          <w:sz w:val="24"/>
        </w:rPr>
        <w:t>准备</w:t>
      </w:r>
    </w:p>
    <w:p w14:paraId="52016405" w14:textId="36D03B6B" w:rsidR="0087612E" w:rsidRDefault="0087612E" w:rsidP="0087612E">
      <w:pPr>
        <w:adjustRightInd w:val="0"/>
        <w:snapToGrid w:val="0"/>
        <w:spacing w:line="360" w:lineRule="auto"/>
        <w:rPr>
          <w:rFonts w:ascii="宋体" w:hAnsi="宋体"/>
          <w:sz w:val="24"/>
        </w:rPr>
      </w:pPr>
      <w:bookmarkStart w:id="118" w:name="_Toc20852"/>
      <w:bookmarkStart w:id="119" w:name="_Toc484005316"/>
      <w:bookmarkStart w:id="120" w:name="_Toc434146650"/>
      <w:bookmarkStart w:id="121" w:name="_Toc434822295"/>
      <w:bookmarkStart w:id="122" w:name="_Toc434146845"/>
      <w:bookmarkStart w:id="123" w:name="_Toc434146874"/>
      <w:bookmarkEnd w:id="115"/>
      <w:r>
        <w:rPr>
          <w:rFonts w:ascii="宋体" w:hAnsi="宋体"/>
          <w:sz w:val="24"/>
        </w:rPr>
        <w:t>7.2.1</w:t>
      </w:r>
      <w:r w:rsidR="00C34F08">
        <w:rPr>
          <w:rFonts w:ascii="宋体" w:hAnsi="宋体"/>
          <w:sz w:val="24"/>
        </w:rPr>
        <w:t>.1</w:t>
      </w:r>
      <w:r>
        <w:rPr>
          <w:rFonts w:ascii="宋体" w:hAnsi="宋体"/>
          <w:sz w:val="24"/>
        </w:rPr>
        <w:t xml:space="preserve"> </w:t>
      </w:r>
      <w:r>
        <w:rPr>
          <w:rFonts w:ascii="宋体" w:hAnsi="宋体" w:hint="eastAsia"/>
          <w:sz w:val="24"/>
        </w:rPr>
        <w:t>外观及功能性检查</w:t>
      </w:r>
    </w:p>
    <w:p w14:paraId="1A6706C2" w14:textId="5ED113BD" w:rsidR="0087612E" w:rsidRDefault="004C6B49" w:rsidP="004C6B49">
      <w:pPr>
        <w:adjustRightInd w:val="0"/>
        <w:snapToGrid w:val="0"/>
        <w:spacing w:line="360" w:lineRule="auto"/>
        <w:ind w:firstLineChars="200" w:firstLine="480"/>
        <w:rPr>
          <w:rFonts w:ascii="宋体" w:hAnsi="宋体"/>
          <w:sz w:val="24"/>
        </w:rPr>
      </w:pPr>
      <w:r>
        <w:rPr>
          <w:rFonts w:ascii="宋体" w:hAnsi="宋体" w:hint="eastAsia"/>
          <w:sz w:val="24"/>
        </w:rPr>
        <w:t>a</w:t>
      </w:r>
      <w:r w:rsidR="00620EF3">
        <w:rPr>
          <w:rFonts w:ascii="宋体" w:hAnsi="宋体" w:hint="eastAsia"/>
          <w:sz w:val="24"/>
        </w:rPr>
        <w:t>）</w:t>
      </w:r>
      <w:proofErr w:type="gramStart"/>
      <w:r w:rsidR="008625B0">
        <w:rPr>
          <w:rFonts w:hint="eastAsia"/>
          <w:sz w:val="24"/>
        </w:rPr>
        <w:t>差压计</w:t>
      </w:r>
      <w:proofErr w:type="gramEnd"/>
      <w:r w:rsidR="0087612E">
        <w:rPr>
          <w:rFonts w:hint="eastAsia"/>
          <w:sz w:val="24"/>
        </w:rPr>
        <w:t>的高、低</w:t>
      </w:r>
      <w:r w:rsidR="0087612E">
        <w:rPr>
          <w:rFonts w:ascii="宋体" w:hAnsi="宋体" w:hint="eastAsia"/>
          <w:sz w:val="24"/>
        </w:rPr>
        <w:t>压力测量端口处应有高压（</w:t>
      </w:r>
      <w:r w:rsidR="0087612E">
        <w:rPr>
          <w:rFonts w:ascii="宋体" w:hAnsi="宋体"/>
          <w:sz w:val="24"/>
        </w:rPr>
        <w:t>H</w:t>
      </w:r>
      <w:r w:rsidR="0087612E">
        <w:rPr>
          <w:rFonts w:ascii="宋体" w:hAnsi="宋体" w:hint="eastAsia"/>
          <w:sz w:val="24"/>
        </w:rPr>
        <w:t>）、低压（</w:t>
      </w:r>
      <w:r w:rsidR="0087612E">
        <w:rPr>
          <w:rFonts w:ascii="宋体" w:hAnsi="宋体"/>
          <w:sz w:val="24"/>
        </w:rPr>
        <w:t>L</w:t>
      </w:r>
      <w:r w:rsidR="0087612E">
        <w:rPr>
          <w:rFonts w:ascii="宋体" w:hAnsi="宋体" w:hint="eastAsia"/>
          <w:sz w:val="24"/>
        </w:rPr>
        <w:t>）的标志。</w:t>
      </w:r>
    </w:p>
    <w:p w14:paraId="7D7B0C60" w14:textId="722FC7CB" w:rsidR="0087612E" w:rsidRDefault="004C6B49" w:rsidP="004C6B49">
      <w:pPr>
        <w:adjustRightInd w:val="0"/>
        <w:snapToGrid w:val="0"/>
        <w:spacing w:line="360" w:lineRule="auto"/>
        <w:ind w:firstLineChars="200" w:firstLine="480"/>
        <w:rPr>
          <w:rFonts w:ascii="宋体"/>
          <w:sz w:val="24"/>
        </w:rPr>
      </w:pPr>
      <w:r>
        <w:rPr>
          <w:rFonts w:ascii="宋体" w:hAnsi="宋体" w:hint="eastAsia"/>
          <w:sz w:val="24"/>
        </w:rPr>
        <w:t>b）</w:t>
      </w:r>
      <w:r w:rsidR="0087612E">
        <w:rPr>
          <w:rFonts w:ascii="宋体" w:hAnsi="宋体" w:hint="eastAsia"/>
          <w:sz w:val="24"/>
        </w:rPr>
        <w:t xml:space="preserve"> 数字显示应清晰，不应有缺笔画等影响读数的现象；液晶显示部分不得有漏液、花屏现象。</w:t>
      </w:r>
    </w:p>
    <w:p w14:paraId="7496BF26" w14:textId="1404B68C" w:rsidR="0087612E" w:rsidRDefault="004C6B49" w:rsidP="004C6B49">
      <w:pPr>
        <w:adjustRightInd w:val="0"/>
        <w:snapToGrid w:val="0"/>
        <w:spacing w:line="360" w:lineRule="auto"/>
        <w:ind w:firstLineChars="200" w:firstLine="480"/>
        <w:rPr>
          <w:rFonts w:ascii="宋体"/>
          <w:sz w:val="24"/>
        </w:rPr>
      </w:pPr>
      <w:r>
        <w:rPr>
          <w:rFonts w:ascii="宋体" w:hAnsi="宋体" w:hint="eastAsia"/>
          <w:sz w:val="24"/>
        </w:rPr>
        <w:t>c</w:t>
      </w:r>
      <w:r w:rsidR="00620EF3">
        <w:rPr>
          <w:rFonts w:ascii="宋体" w:hAnsi="宋体" w:hint="eastAsia"/>
          <w:sz w:val="24"/>
        </w:rPr>
        <w:t>）</w:t>
      </w:r>
      <w:proofErr w:type="gramStart"/>
      <w:r w:rsidR="008625B0">
        <w:rPr>
          <w:rFonts w:hint="eastAsia"/>
          <w:sz w:val="24"/>
        </w:rPr>
        <w:t>差压计</w:t>
      </w:r>
      <w:proofErr w:type="gramEnd"/>
      <w:r w:rsidR="0087612E">
        <w:rPr>
          <w:rFonts w:ascii="宋体" w:hAnsi="宋体" w:hint="eastAsia"/>
          <w:sz w:val="24"/>
        </w:rPr>
        <w:t>的铭牌上应标明产品名称、型号、出厂编号、测量范围、准确度等级或最大允许误差、</w:t>
      </w:r>
      <w:r w:rsidR="0087612E">
        <w:rPr>
          <w:rFonts w:hint="eastAsia"/>
          <w:sz w:val="24"/>
        </w:rPr>
        <w:t>额定静压压力</w:t>
      </w:r>
      <w:r w:rsidR="0087612E">
        <w:rPr>
          <w:rFonts w:ascii="宋体" w:hAnsi="宋体" w:hint="eastAsia"/>
          <w:sz w:val="24"/>
        </w:rPr>
        <w:t>、制造商名称或商标等信息，并清晰可辨。</w:t>
      </w:r>
    </w:p>
    <w:p w14:paraId="563013CF" w14:textId="75AA6956" w:rsidR="0087612E" w:rsidRDefault="004C6B49" w:rsidP="004C6B49">
      <w:pPr>
        <w:adjustRightInd w:val="0"/>
        <w:snapToGrid w:val="0"/>
        <w:spacing w:line="360" w:lineRule="auto"/>
        <w:ind w:firstLineChars="200" w:firstLine="480"/>
        <w:rPr>
          <w:rFonts w:ascii="宋体" w:hAnsi="宋体"/>
          <w:sz w:val="24"/>
        </w:rPr>
      </w:pPr>
      <w:r>
        <w:rPr>
          <w:rFonts w:ascii="宋体" w:hAnsi="宋体" w:hint="eastAsia"/>
          <w:sz w:val="24"/>
        </w:rPr>
        <w:t>d</w:t>
      </w:r>
      <w:r w:rsidR="00620EF3">
        <w:rPr>
          <w:rFonts w:ascii="宋体" w:hAnsi="宋体" w:hint="eastAsia"/>
          <w:sz w:val="24"/>
        </w:rPr>
        <w:t>）</w:t>
      </w:r>
      <w:proofErr w:type="gramStart"/>
      <w:r w:rsidR="008625B0">
        <w:rPr>
          <w:rFonts w:hint="eastAsia"/>
          <w:sz w:val="24"/>
        </w:rPr>
        <w:t>差压计</w:t>
      </w:r>
      <w:proofErr w:type="gramEnd"/>
      <w:r w:rsidR="0087612E">
        <w:rPr>
          <w:rFonts w:ascii="宋体" w:hAnsi="宋体" w:hint="eastAsia"/>
          <w:sz w:val="24"/>
        </w:rPr>
        <w:t>的结构应牢固，开关、按钮等功能键应完好。</w:t>
      </w:r>
    </w:p>
    <w:p w14:paraId="0D74C18C" w14:textId="1047DE5E" w:rsidR="0087612E" w:rsidRDefault="0087612E" w:rsidP="0087612E">
      <w:pPr>
        <w:adjustRightInd w:val="0"/>
        <w:snapToGrid w:val="0"/>
        <w:spacing w:line="360" w:lineRule="auto"/>
        <w:rPr>
          <w:rFonts w:ascii="宋体" w:hAnsi="宋体"/>
          <w:sz w:val="24"/>
        </w:rPr>
      </w:pPr>
      <w:r>
        <w:rPr>
          <w:rFonts w:ascii="宋体" w:hAnsi="宋体" w:hint="eastAsia"/>
          <w:sz w:val="24"/>
        </w:rPr>
        <w:t xml:space="preserve"> </w:t>
      </w:r>
      <w:r>
        <w:rPr>
          <w:rFonts w:ascii="宋体" w:hAnsi="宋体"/>
          <w:sz w:val="24"/>
        </w:rPr>
        <w:t xml:space="preserve">   </w:t>
      </w:r>
      <w:r>
        <w:rPr>
          <w:rFonts w:ascii="宋体" w:hAnsi="宋体" w:hint="eastAsia"/>
          <w:sz w:val="24"/>
        </w:rPr>
        <w:t>采用目力观测和手动方式按照</w:t>
      </w:r>
      <w:r w:rsidR="004C6B49">
        <w:rPr>
          <w:rFonts w:ascii="宋体" w:hAnsi="宋体" w:hint="eastAsia"/>
          <w:sz w:val="24"/>
        </w:rPr>
        <w:t>a）</w:t>
      </w:r>
      <w:r>
        <w:rPr>
          <w:sz w:val="24"/>
        </w:rPr>
        <w:t>~</w:t>
      </w:r>
      <w:r w:rsidR="004C6B49" w:rsidRPr="004C6B49">
        <w:rPr>
          <w:rFonts w:ascii="宋体" w:hAnsi="宋体" w:hint="eastAsia"/>
          <w:sz w:val="24"/>
        </w:rPr>
        <w:t xml:space="preserve"> </w:t>
      </w:r>
      <w:r w:rsidR="004C6B49">
        <w:rPr>
          <w:rFonts w:ascii="宋体" w:hAnsi="宋体" w:hint="eastAsia"/>
          <w:sz w:val="24"/>
        </w:rPr>
        <w:t>d）</w:t>
      </w:r>
      <w:r>
        <w:rPr>
          <w:rFonts w:ascii="宋体" w:hAnsi="宋体"/>
          <w:sz w:val="24"/>
        </w:rPr>
        <w:t>要求进行</w:t>
      </w:r>
      <w:r>
        <w:rPr>
          <w:rFonts w:ascii="宋体" w:hAnsi="宋体" w:hint="eastAsia"/>
          <w:sz w:val="24"/>
        </w:rPr>
        <w:t>检查，不应有影响计量性能的缺陷，</w:t>
      </w:r>
      <w:r>
        <w:rPr>
          <w:rFonts w:ascii="宋体" w:hAnsi="宋体" w:hint="eastAsia"/>
          <w:sz w:val="24"/>
        </w:rPr>
        <w:lastRenderedPageBreak/>
        <w:t>符合上述要求后，方可进行校准。</w:t>
      </w:r>
    </w:p>
    <w:p w14:paraId="37AE9B49" w14:textId="242728D3" w:rsidR="0087612E" w:rsidRDefault="0087612E" w:rsidP="0087612E">
      <w:pPr>
        <w:adjustRightInd w:val="0"/>
        <w:snapToGrid w:val="0"/>
        <w:spacing w:line="360" w:lineRule="auto"/>
        <w:rPr>
          <w:sz w:val="24"/>
        </w:rPr>
      </w:pPr>
      <w:r>
        <w:rPr>
          <w:rFonts w:ascii="宋体" w:hAnsi="宋体"/>
          <w:sz w:val="24"/>
        </w:rPr>
        <w:t>7.</w:t>
      </w:r>
      <w:r>
        <w:rPr>
          <w:rFonts w:ascii="宋体" w:hAnsi="宋体" w:hint="eastAsia"/>
          <w:sz w:val="24"/>
        </w:rPr>
        <w:t>2</w:t>
      </w:r>
      <w:r>
        <w:rPr>
          <w:rFonts w:ascii="宋体" w:hAnsi="宋体"/>
          <w:sz w:val="24"/>
        </w:rPr>
        <w:t>.</w:t>
      </w:r>
      <w:r w:rsidR="004C6B49">
        <w:rPr>
          <w:rFonts w:ascii="宋体" w:hAnsi="宋体" w:hint="eastAsia"/>
          <w:sz w:val="24"/>
        </w:rPr>
        <w:t>1.</w:t>
      </w:r>
      <w:r>
        <w:rPr>
          <w:rFonts w:ascii="宋体" w:hAnsi="宋体" w:hint="eastAsia"/>
          <w:sz w:val="24"/>
        </w:rPr>
        <w:t>2 热平衡时间</w:t>
      </w:r>
    </w:p>
    <w:p w14:paraId="40881DA1" w14:textId="4F5046AD" w:rsidR="0087612E" w:rsidRDefault="0087612E" w:rsidP="0087612E">
      <w:pPr>
        <w:adjustRightInd w:val="0"/>
        <w:snapToGrid w:val="0"/>
        <w:spacing w:line="360" w:lineRule="auto"/>
        <w:rPr>
          <w:rFonts w:ascii="宋体"/>
          <w:sz w:val="24"/>
        </w:rPr>
      </w:pPr>
      <w:r>
        <w:rPr>
          <w:rFonts w:hint="eastAsia"/>
          <w:sz w:val="24"/>
        </w:rPr>
        <w:t xml:space="preserve">    </w:t>
      </w:r>
      <w:r>
        <w:rPr>
          <w:rFonts w:hint="eastAsia"/>
          <w:sz w:val="24"/>
        </w:rPr>
        <w:t>开始校准前，标准器</w:t>
      </w:r>
      <w:r>
        <w:rPr>
          <w:rFonts w:ascii="宋体" w:hAnsi="宋体" w:hint="eastAsia"/>
          <w:sz w:val="24"/>
        </w:rPr>
        <w:t>、</w:t>
      </w:r>
      <w:proofErr w:type="gramStart"/>
      <w:r w:rsidR="008625B0">
        <w:rPr>
          <w:rFonts w:hint="eastAsia"/>
          <w:sz w:val="24"/>
        </w:rPr>
        <w:t>差压计</w:t>
      </w:r>
      <w:proofErr w:type="gramEnd"/>
      <w:r>
        <w:rPr>
          <w:rFonts w:hint="eastAsia"/>
          <w:sz w:val="24"/>
        </w:rPr>
        <w:t>、气源应在校准环境条件下至少放置</w:t>
      </w:r>
      <w:r>
        <w:rPr>
          <w:sz w:val="24"/>
        </w:rPr>
        <w:t>2 h</w:t>
      </w:r>
      <w:r>
        <w:rPr>
          <w:rFonts w:hint="eastAsia"/>
          <w:sz w:val="24"/>
        </w:rPr>
        <w:t>。</w:t>
      </w:r>
    </w:p>
    <w:p w14:paraId="40E588B9" w14:textId="50DF3AED" w:rsidR="0087612E" w:rsidRDefault="0087612E" w:rsidP="0087612E">
      <w:pPr>
        <w:adjustRightInd w:val="0"/>
        <w:snapToGrid w:val="0"/>
        <w:spacing w:line="360" w:lineRule="auto"/>
        <w:rPr>
          <w:rFonts w:ascii="宋体" w:hAnsi="宋体"/>
          <w:sz w:val="24"/>
        </w:rPr>
      </w:pPr>
      <w:r>
        <w:rPr>
          <w:rFonts w:ascii="宋体" w:hAnsi="宋体"/>
          <w:sz w:val="24"/>
        </w:rPr>
        <w:t>7.</w:t>
      </w:r>
      <w:r>
        <w:rPr>
          <w:rFonts w:ascii="宋体" w:hAnsi="宋体" w:hint="eastAsia"/>
          <w:sz w:val="24"/>
        </w:rPr>
        <w:t>2</w:t>
      </w:r>
      <w:r>
        <w:rPr>
          <w:rFonts w:ascii="宋体" w:hAnsi="宋体"/>
          <w:sz w:val="24"/>
        </w:rPr>
        <w:t>.</w:t>
      </w:r>
      <w:r w:rsidR="004C6B49">
        <w:rPr>
          <w:rFonts w:ascii="宋体" w:hAnsi="宋体"/>
          <w:sz w:val="24"/>
        </w:rPr>
        <w:t>1</w:t>
      </w:r>
      <w:r>
        <w:rPr>
          <w:rFonts w:ascii="宋体" w:hAnsi="宋体" w:hint="eastAsia"/>
          <w:sz w:val="24"/>
        </w:rPr>
        <w:t>.</w:t>
      </w:r>
      <w:r w:rsidR="004C6B49">
        <w:rPr>
          <w:rFonts w:ascii="宋体" w:hAnsi="宋体"/>
          <w:sz w:val="24"/>
        </w:rPr>
        <w:t>3</w:t>
      </w:r>
      <w:r>
        <w:rPr>
          <w:rFonts w:ascii="宋体" w:hAnsi="宋体" w:hint="eastAsia"/>
          <w:sz w:val="24"/>
        </w:rPr>
        <w:t xml:space="preserve"> 通电预热时间</w:t>
      </w:r>
    </w:p>
    <w:p w14:paraId="40BAF5E0" w14:textId="7E6CE910" w:rsidR="0087612E" w:rsidRDefault="0087612E" w:rsidP="0087612E">
      <w:pPr>
        <w:adjustRightInd w:val="0"/>
        <w:snapToGrid w:val="0"/>
        <w:spacing w:line="360" w:lineRule="auto"/>
        <w:ind w:firstLine="465"/>
        <w:rPr>
          <w:rFonts w:ascii="宋体" w:hAnsi="宋体"/>
          <w:sz w:val="24"/>
        </w:rPr>
      </w:pPr>
      <w:r>
        <w:rPr>
          <w:rFonts w:hint="eastAsia"/>
          <w:sz w:val="24"/>
        </w:rPr>
        <w:t>具有电源供电的标准器</w:t>
      </w:r>
      <w:proofErr w:type="gramStart"/>
      <w:r>
        <w:rPr>
          <w:rFonts w:ascii="宋体" w:hAnsi="宋体" w:hint="eastAsia"/>
          <w:sz w:val="24"/>
        </w:rPr>
        <w:t>和</w:t>
      </w:r>
      <w:r w:rsidR="008625B0">
        <w:rPr>
          <w:rFonts w:hint="eastAsia"/>
          <w:sz w:val="24"/>
        </w:rPr>
        <w:t>差压计</w:t>
      </w:r>
      <w:proofErr w:type="gramEnd"/>
      <w:r>
        <w:rPr>
          <w:rFonts w:ascii="宋体" w:hAnsi="宋体" w:hint="eastAsia"/>
          <w:sz w:val="24"/>
        </w:rPr>
        <w:t>，通电预热时间应满足制造厂商提供的信息，一般不少于3</w:t>
      </w:r>
      <w:r>
        <w:rPr>
          <w:rFonts w:ascii="宋体" w:hAnsi="宋体"/>
          <w:sz w:val="24"/>
        </w:rPr>
        <w:t xml:space="preserve">0 </w:t>
      </w:r>
      <w:r>
        <w:rPr>
          <w:rFonts w:ascii="宋体" w:hAnsi="宋体" w:hint="eastAsia"/>
          <w:sz w:val="24"/>
        </w:rPr>
        <w:t xml:space="preserve">min。 </w:t>
      </w:r>
    </w:p>
    <w:p w14:paraId="3AB381D6" w14:textId="454BE748" w:rsidR="0087612E" w:rsidRDefault="0087612E" w:rsidP="0087612E">
      <w:pPr>
        <w:adjustRightInd w:val="0"/>
        <w:snapToGrid w:val="0"/>
        <w:spacing w:line="360" w:lineRule="auto"/>
        <w:rPr>
          <w:rFonts w:ascii="宋体" w:hAnsi="宋体"/>
          <w:sz w:val="24"/>
        </w:rPr>
      </w:pPr>
      <w:r>
        <w:rPr>
          <w:rFonts w:ascii="宋体" w:hAnsi="宋体"/>
          <w:sz w:val="24"/>
        </w:rPr>
        <w:t>7.</w:t>
      </w:r>
      <w:r>
        <w:rPr>
          <w:rFonts w:ascii="宋体" w:hAnsi="宋体" w:hint="eastAsia"/>
          <w:sz w:val="24"/>
        </w:rPr>
        <w:t>2</w:t>
      </w:r>
      <w:r>
        <w:rPr>
          <w:rFonts w:ascii="宋体" w:hAnsi="宋体"/>
          <w:sz w:val="24"/>
        </w:rPr>
        <w:t>.</w:t>
      </w:r>
      <w:r w:rsidR="004C6B49">
        <w:rPr>
          <w:rFonts w:ascii="宋体" w:hAnsi="宋体"/>
          <w:sz w:val="24"/>
        </w:rPr>
        <w:t>2</w:t>
      </w:r>
      <w:r>
        <w:rPr>
          <w:rFonts w:ascii="宋体" w:hAnsi="宋体" w:hint="eastAsia"/>
          <w:sz w:val="24"/>
        </w:rPr>
        <w:t xml:space="preserve"> 零位漂移</w:t>
      </w:r>
    </w:p>
    <w:p w14:paraId="1388BD92" w14:textId="56CE29A6" w:rsidR="0087612E" w:rsidRDefault="008625B0" w:rsidP="0087612E">
      <w:pPr>
        <w:adjustRightInd w:val="0"/>
        <w:snapToGrid w:val="0"/>
        <w:spacing w:line="360" w:lineRule="auto"/>
        <w:ind w:firstLine="480"/>
        <w:rPr>
          <w:rFonts w:ascii="宋体" w:hAnsi="宋体"/>
          <w:sz w:val="24"/>
        </w:rPr>
      </w:pPr>
      <w:proofErr w:type="gramStart"/>
      <w:r>
        <w:rPr>
          <w:rFonts w:hint="eastAsia"/>
          <w:sz w:val="24"/>
        </w:rPr>
        <w:t>差压计</w:t>
      </w:r>
      <w:proofErr w:type="gramEnd"/>
      <w:r w:rsidR="0087612E">
        <w:rPr>
          <w:rFonts w:hint="eastAsia"/>
          <w:sz w:val="24"/>
        </w:rPr>
        <w:t>完成通电预热后，</w:t>
      </w:r>
      <w:proofErr w:type="gramStart"/>
      <w:r w:rsidR="0087612E">
        <w:rPr>
          <w:rFonts w:ascii="宋体" w:hAnsi="宋体" w:hint="eastAsia"/>
          <w:sz w:val="24"/>
        </w:rPr>
        <w:t>将</w:t>
      </w:r>
      <w:r>
        <w:rPr>
          <w:rFonts w:hint="eastAsia"/>
          <w:sz w:val="24"/>
        </w:rPr>
        <w:t>差压计</w:t>
      </w:r>
      <w:bookmarkStart w:id="124" w:name="OLE_LINK13"/>
      <w:bookmarkStart w:id="125" w:name="OLE_LINK14"/>
      <w:proofErr w:type="gramEnd"/>
      <w:r w:rsidR="0009115A">
        <w:rPr>
          <w:rFonts w:hint="eastAsia"/>
          <w:sz w:val="24"/>
        </w:rPr>
        <w:t>清零</w:t>
      </w:r>
      <w:bookmarkEnd w:id="124"/>
      <w:bookmarkEnd w:id="125"/>
      <w:r w:rsidR="0087612E">
        <w:rPr>
          <w:rFonts w:ascii="宋体" w:hAnsi="宋体" w:hint="eastAsia"/>
          <w:sz w:val="24"/>
        </w:rPr>
        <w:t>，然后每隔</w:t>
      </w:r>
      <w:r w:rsidR="0087612E">
        <w:rPr>
          <w:rFonts w:ascii="宋体" w:hAnsi="宋体"/>
          <w:sz w:val="24"/>
        </w:rPr>
        <w:t>15 min</w:t>
      </w:r>
      <w:r w:rsidR="0087612E">
        <w:rPr>
          <w:rFonts w:ascii="宋体" w:hAnsi="宋体" w:hint="eastAsia"/>
          <w:sz w:val="24"/>
        </w:rPr>
        <w:t>记录一次显示值，直到</w:t>
      </w:r>
      <w:r w:rsidR="0087612E">
        <w:rPr>
          <w:rFonts w:ascii="宋体" w:hAnsi="宋体"/>
          <w:sz w:val="24"/>
        </w:rPr>
        <w:t>1 h</w:t>
      </w:r>
      <w:r w:rsidR="0087612E">
        <w:rPr>
          <w:rFonts w:ascii="宋体" w:hAnsi="宋体" w:hint="eastAsia"/>
          <w:sz w:val="24"/>
        </w:rPr>
        <w:t>。所有显示值与初始值的差值中，绝对值最大的数值为零位漂移。</w:t>
      </w:r>
    </w:p>
    <w:p w14:paraId="7FDD40CF" w14:textId="5960C981" w:rsidR="0087612E" w:rsidRDefault="0087612E" w:rsidP="0087612E">
      <w:pPr>
        <w:adjustRightInd w:val="0"/>
        <w:snapToGrid w:val="0"/>
        <w:spacing w:line="360" w:lineRule="auto"/>
        <w:rPr>
          <w:rFonts w:ascii="宋体" w:hAnsi="宋体"/>
          <w:sz w:val="24"/>
        </w:rPr>
      </w:pPr>
      <w:r>
        <w:rPr>
          <w:rFonts w:ascii="宋体" w:hAnsi="宋体" w:hint="eastAsia"/>
          <w:sz w:val="24"/>
        </w:rPr>
        <w:t>7.2.</w:t>
      </w:r>
      <w:r w:rsidR="00F71834">
        <w:rPr>
          <w:rFonts w:ascii="宋体" w:hAnsi="宋体"/>
          <w:sz w:val="24"/>
        </w:rPr>
        <w:t>3</w:t>
      </w:r>
      <w:r>
        <w:rPr>
          <w:rFonts w:ascii="宋体" w:hAnsi="宋体" w:hint="eastAsia"/>
          <w:sz w:val="24"/>
        </w:rPr>
        <w:t xml:space="preserve"> </w:t>
      </w:r>
      <w:bookmarkStart w:id="126" w:name="_Hlk118122563"/>
      <w:r>
        <w:rPr>
          <w:rFonts w:ascii="宋体" w:hAnsi="宋体" w:hint="eastAsia"/>
          <w:sz w:val="24"/>
        </w:rPr>
        <w:t>示值误差</w:t>
      </w:r>
    </w:p>
    <w:p w14:paraId="232EFB45" w14:textId="7A434A8A" w:rsidR="004C6B49" w:rsidRDefault="008625B0" w:rsidP="004C6B49">
      <w:pPr>
        <w:adjustRightInd w:val="0"/>
        <w:snapToGrid w:val="0"/>
        <w:spacing w:line="360" w:lineRule="auto"/>
        <w:ind w:firstLineChars="200" w:firstLine="480"/>
        <w:rPr>
          <w:rFonts w:ascii="宋体" w:hAnsi="宋体"/>
          <w:sz w:val="24"/>
        </w:rPr>
      </w:pPr>
      <w:proofErr w:type="gramStart"/>
      <w:r>
        <w:rPr>
          <w:rFonts w:ascii="宋体" w:hAnsi="宋体" w:hint="eastAsia"/>
          <w:sz w:val="24"/>
        </w:rPr>
        <w:t>差压计</w:t>
      </w:r>
      <w:proofErr w:type="gramEnd"/>
      <w:r w:rsidR="004C6B49" w:rsidRPr="004C6B49">
        <w:rPr>
          <w:rFonts w:ascii="宋体" w:hAnsi="宋体" w:hint="eastAsia"/>
          <w:sz w:val="24"/>
        </w:rPr>
        <w:t>校准系统</w:t>
      </w:r>
      <w:r w:rsidR="004C6B49">
        <w:rPr>
          <w:rFonts w:ascii="宋体" w:hAnsi="宋体" w:hint="eastAsia"/>
          <w:sz w:val="24"/>
        </w:rPr>
        <w:t>连接前，先将流量调节阀处于关闭状态，气源内的压力应</w:t>
      </w:r>
      <w:r w:rsidR="004C6B49" w:rsidRPr="0000725C">
        <w:rPr>
          <w:rFonts w:ascii="宋体" w:hAnsi="宋体" w:hint="eastAsia"/>
          <w:sz w:val="24"/>
        </w:rPr>
        <w:t>满足要求</w:t>
      </w:r>
      <w:r w:rsidR="004C6B49">
        <w:rPr>
          <w:rFonts w:ascii="宋体" w:hAnsi="宋体" w:hint="eastAsia"/>
          <w:sz w:val="24"/>
        </w:rPr>
        <w:t>，将标准器</w:t>
      </w:r>
      <w:proofErr w:type="gramStart"/>
      <w:r w:rsidR="004C6B49">
        <w:rPr>
          <w:rFonts w:ascii="宋体" w:hAnsi="宋体" w:hint="eastAsia"/>
          <w:sz w:val="24"/>
        </w:rPr>
        <w:t>和</w:t>
      </w:r>
      <w:r>
        <w:rPr>
          <w:rFonts w:hint="eastAsia"/>
          <w:sz w:val="24"/>
        </w:rPr>
        <w:t>差压计</w:t>
      </w:r>
      <w:proofErr w:type="gramEnd"/>
      <w:r w:rsidR="004C6B49">
        <w:rPr>
          <w:rFonts w:hint="eastAsia"/>
          <w:sz w:val="24"/>
        </w:rPr>
        <w:t>的</w:t>
      </w:r>
      <w:r w:rsidR="004C6B49">
        <w:rPr>
          <w:rFonts w:ascii="宋体" w:hAnsi="宋体" w:hint="eastAsia"/>
          <w:sz w:val="24"/>
        </w:rPr>
        <w:t>高、</w:t>
      </w:r>
      <w:proofErr w:type="gramStart"/>
      <w:r w:rsidR="004C6B49">
        <w:rPr>
          <w:rFonts w:ascii="宋体" w:hAnsi="宋体" w:hint="eastAsia"/>
          <w:sz w:val="24"/>
        </w:rPr>
        <w:t>低压端通大气</w:t>
      </w:r>
      <w:proofErr w:type="gramEnd"/>
      <w:r w:rsidR="004C6B49">
        <w:rPr>
          <w:rFonts w:ascii="宋体" w:hAnsi="宋体" w:hint="eastAsia"/>
          <w:sz w:val="24"/>
        </w:rPr>
        <w:t>，</w:t>
      </w:r>
      <w:r w:rsidR="0009115A">
        <w:rPr>
          <w:rFonts w:ascii="宋体" w:hAnsi="宋体" w:hint="eastAsia"/>
          <w:sz w:val="24"/>
        </w:rPr>
        <w:t>并</w:t>
      </w:r>
      <w:r w:rsidR="0009115A">
        <w:rPr>
          <w:rFonts w:hint="eastAsia"/>
          <w:sz w:val="24"/>
        </w:rPr>
        <w:t>清零</w:t>
      </w:r>
      <w:r w:rsidR="004C6B49">
        <w:rPr>
          <w:rFonts w:ascii="宋体" w:hAnsi="宋体" w:hint="eastAsia"/>
          <w:sz w:val="24"/>
        </w:rPr>
        <w:t>。</w:t>
      </w:r>
    </w:p>
    <w:p w14:paraId="5C6A48D3" w14:textId="2D560BC4" w:rsidR="004C6B49" w:rsidRDefault="008625B0" w:rsidP="004C6B49">
      <w:pPr>
        <w:adjustRightInd w:val="0"/>
        <w:snapToGrid w:val="0"/>
        <w:spacing w:line="360" w:lineRule="auto"/>
        <w:ind w:firstLine="465"/>
        <w:rPr>
          <w:rFonts w:ascii="宋体" w:hAnsi="宋体"/>
          <w:sz w:val="24"/>
        </w:rPr>
      </w:pPr>
      <w:bookmarkStart w:id="127" w:name="OLE_LINK21"/>
      <w:proofErr w:type="gramStart"/>
      <w:r>
        <w:rPr>
          <w:rFonts w:hint="eastAsia"/>
          <w:sz w:val="24"/>
        </w:rPr>
        <w:t>差压计</w:t>
      </w:r>
      <w:proofErr w:type="gramEnd"/>
      <w:r w:rsidR="004C6B49">
        <w:rPr>
          <w:rFonts w:ascii="宋体" w:hAnsi="宋体" w:hint="eastAsia"/>
          <w:sz w:val="24"/>
        </w:rPr>
        <w:t>校准系统按图</w:t>
      </w:r>
      <w:r w:rsidR="00F71834">
        <w:rPr>
          <w:rFonts w:ascii="宋体" w:hAnsi="宋体"/>
          <w:sz w:val="24"/>
        </w:rPr>
        <w:t>3</w:t>
      </w:r>
      <w:r w:rsidR="004C6B49">
        <w:rPr>
          <w:rFonts w:ascii="宋体" w:hAnsi="宋体" w:hint="eastAsia"/>
          <w:sz w:val="24"/>
        </w:rPr>
        <w:t>所示的方式进行连接。压力标准器高压端（</w:t>
      </w:r>
      <w:r w:rsidR="004C6B49">
        <w:rPr>
          <w:rFonts w:ascii="宋体" w:hAnsi="宋体"/>
          <w:sz w:val="24"/>
        </w:rPr>
        <w:t>H</w:t>
      </w:r>
      <w:r w:rsidR="004C6B49">
        <w:rPr>
          <w:rFonts w:ascii="宋体" w:hAnsi="宋体" w:hint="eastAsia"/>
          <w:sz w:val="24"/>
        </w:rPr>
        <w:t>）和低压端（</w:t>
      </w:r>
      <w:r w:rsidR="004C6B49">
        <w:rPr>
          <w:rFonts w:ascii="宋体" w:hAnsi="宋体"/>
          <w:sz w:val="24"/>
        </w:rPr>
        <w:t>L</w:t>
      </w:r>
      <w:r w:rsidR="004C6B49">
        <w:rPr>
          <w:rFonts w:ascii="宋体" w:hAnsi="宋体" w:hint="eastAsia"/>
          <w:sz w:val="24"/>
        </w:rPr>
        <w:t>）分别</w:t>
      </w:r>
      <w:proofErr w:type="gramStart"/>
      <w:r w:rsidR="004C6B49">
        <w:rPr>
          <w:rFonts w:ascii="宋体" w:hAnsi="宋体" w:hint="eastAsia"/>
          <w:sz w:val="24"/>
        </w:rPr>
        <w:t>与</w:t>
      </w:r>
      <w:r>
        <w:rPr>
          <w:rFonts w:hint="eastAsia"/>
          <w:sz w:val="24"/>
        </w:rPr>
        <w:t>差压计</w:t>
      </w:r>
      <w:proofErr w:type="gramEnd"/>
      <w:r w:rsidR="004C6B49">
        <w:rPr>
          <w:rFonts w:ascii="宋体" w:hAnsi="宋体" w:hint="eastAsia"/>
          <w:sz w:val="24"/>
        </w:rPr>
        <w:t>的高压端（</w:t>
      </w:r>
      <w:r w:rsidR="004C6B49">
        <w:rPr>
          <w:rFonts w:ascii="宋体" w:hAnsi="宋体"/>
          <w:sz w:val="24"/>
        </w:rPr>
        <w:t>H</w:t>
      </w:r>
      <w:r w:rsidR="004C6B49">
        <w:rPr>
          <w:rFonts w:ascii="宋体" w:hAnsi="宋体" w:hint="eastAsia"/>
          <w:sz w:val="24"/>
        </w:rPr>
        <w:t>）和低压端（</w:t>
      </w:r>
      <w:r w:rsidR="004C6B49">
        <w:rPr>
          <w:rFonts w:ascii="宋体" w:hAnsi="宋体"/>
          <w:sz w:val="24"/>
        </w:rPr>
        <w:t>L</w:t>
      </w:r>
      <w:r w:rsidR="004C6B49">
        <w:rPr>
          <w:rFonts w:ascii="宋体" w:hAnsi="宋体" w:hint="eastAsia"/>
          <w:sz w:val="24"/>
        </w:rPr>
        <w:t>）相连通。</w:t>
      </w:r>
    </w:p>
    <w:bookmarkEnd w:id="127"/>
    <w:p w14:paraId="7478C0C8" w14:textId="77777777" w:rsidR="004C6B49" w:rsidRDefault="00F71834" w:rsidP="004C6B49">
      <w:pPr>
        <w:spacing w:line="360" w:lineRule="auto"/>
        <w:jc w:val="center"/>
        <w:rPr>
          <w:rFonts w:ascii="宋体"/>
          <w:sz w:val="24"/>
        </w:rPr>
      </w:pPr>
      <w:r>
        <w:pict w14:anchorId="1EE1EE00">
          <v:group id="画布 235" o:spid="_x0000_s1307" editas="canvas" style="width:362.75pt;height:172.95pt;mso-position-horizontal-relative:char;mso-position-vertical-relative:line" coordorigin="3992,2801" coordsize="7255,3459">
            <o:lock v:ext="edit" aspectratio="t" text="t"/>
            <o:diagram v:ext="edit" dgmstyle="0" dgmscalex="0" dgmscaley="0"/>
            <v:shape id="_x0000_s1308" type="#_x0000_t75" style="position:absolute;left:3992;top:2801;width:7255;height:3459;mso-position-horizontal-relative:char;mso-position-vertical-relative:line" o:preferrelative="f">
              <v:fill o:detectmouseclick="t"/>
              <v:path o:extrusionok="t"/>
              <o:lock v:ext="edit" rotation="t" text="t"/>
              <o:diagram v:ext="edit" dgmstyle="0" dgmscalex="0" dgmscaley="0"/>
            </v:shape>
            <v:shape id="文本框 255" o:spid="_x0000_s1309" type="#_x0000_t202" style="position:absolute;left:9759;top:4536;width:373;height:449" stroked="f">
              <v:textbox style="mso-next-textbox:#文本框 255">
                <w:txbxContent>
                  <w:p w14:paraId="5C74334A" w14:textId="77777777" w:rsidR="00F71834" w:rsidRDefault="00F71834" w:rsidP="004C6B49">
                    <w:pPr>
                      <w:rPr>
                        <w:szCs w:val="21"/>
                      </w:rPr>
                    </w:pPr>
                    <w:r>
                      <w:rPr>
                        <w:rFonts w:hint="eastAsia"/>
                        <w:szCs w:val="21"/>
                      </w:rPr>
                      <w:t>L</w:t>
                    </w:r>
                  </w:p>
                </w:txbxContent>
              </v:textbox>
            </v:shape>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自选图形 237" o:spid="_x0000_s1310" type="#_x0000_t22" style="position:absolute;left:4542;top:3841;width:850;height:1558;rotation:9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自选图形 238" o:spid="_x0000_s1311" type="#_x0000_t5" style="position:absolute;left:6167;top:4404;width:391;height:373;rotation:90"/>
            <v:shape id="自选图形 239" o:spid="_x0000_s1312" type="#_x0000_t5" style="position:absolute;left:6540;top:4417;width:391;height:373;rotation:270"/>
            <v:shape id="自选图形 240" o:spid="_x0000_s1313" type="#_x0000_t32" style="position:absolute;left:6552;top:4266;width:2;height:356" o:connectortype="straight"/>
            <v:shape id="自选图形 241" o:spid="_x0000_s1314" type="#_x0000_t32" style="position:absolute;left:6374;top:4243;width:338;height:2" o:connectortype="straight"/>
            <v:shape id="自选图形 242" o:spid="_x0000_s1315" type="#_x0000_t5" style="position:absolute;left:7683;top:4418;width:393;height:373;rotation:90"/>
            <v:shape id="自选图形 243" o:spid="_x0000_s1316" type="#_x0000_t5" style="position:absolute;left:8058;top:4418;width:393;height:373;rotation:270"/>
            <v:shape id="自选图形 244" o:spid="_x0000_s1317" type="#_x0000_t32" style="position:absolute;left:8072;top:4257;width:2;height:354" o:connectortype="straight"/>
            <v:shape id="自选图形 245" o:spid="_x0000_s1318" type="#_x0000_t32" style="position:absolute;left:7901;top:4257;width:339;height:2" o:connectortype="straight"/>
            <v:shape id="自选图形 252" o:spid="_x0000_s1319" type="#_x0000_t32" style="position:absolute;left:5656;top:4605;width:536;height:2" o:connectortype="straight"/>
            <v:shape id="自选图形 253" o:spid="_x0000_s1320" type="#_x0000_t32" style="position:absolute;left:6925;top:4607;width:771;height:4;flip:y" o:connectortype="straight"/>
            <v:shape id="文本框 257" o:spid="_x0000_s1321" type="#_x0000_t202" style="position:absolute;left:9164;top:4535;width:321;height:402" stroked="f">
              <v:textbox style="mso-next-textbox:#文本框 257">
                <w:txbxContent>
                  <w:p w14:paraId="71B65F56" w14:textId="77777777" w:rsidR="00F71834" w:rsidRDefault="00F71834" w:rsidP="004C6B49">
                    <w:r>
                      <w:rPr>
                        <w:rFonts w:hint="eastAsia"/>
                      </w:rPr>
                      <w:t>H</w:t>
                    </w:r>
                  </w:p>
                </w:txbxContent>
              </v:textbox>
            </v:shape>
            <v:shape id="文本框 259" o:spid="_x0000_s1322" type="#_x0000_t202" style="position:absolute;left:9164;top:4145;width:321;height:402" stroked="f">
              <v:textbox style="mso-next-textbox:#文本框 259">
                <w:txbxContent>
                  <w:p w14:paraId="186876B7" w14:textId="77777777" w:rsidR="00F71834" w:rsidRDefault="00F71834" w:rsidP="004C6B49">
                    <w:r>
                      <w:rPr>
                        <w:rFonts w:hint="eastAsia"/>
                      </w:rPr>
                      <w:t>H</w:t>
                    </w:r>
                  </w:p>
                </w:txbxContent>
              </v:textbox>
            </v:shape>
            <v:shape id="文本框 261" o:spid="_x0000_s1323" type="#_x0000_t202" style="position:absolute;left:9747;top:4105;width:525;height:623" stroked="f">
              <v:textbox style="mso-next-textbox:#文本框 261">
                <w:txbxContent>
                  <w:p w14:paraId="4327D328" w14:textId="77777777" w:rsidR="00F71834" w:rsidRDefault="00F71834" w:rsidP="004C6B49">
                    <w:pPr>
                      <w:rPr>
                        <w:szCs w:val="21"/>
                      </w:rPr>
                    </w:pPr>
                    <w:r>
                      <w:rPr>
                        <w:rFonts w:hint="eastAsia"/>
                        <w:szCs w:val="21"/>
                      </w:rPr>
                      <w:t>L</w:t>
                    </w:r>
                  </w:p>
                </w:txbxContent>
              </v:textbox>
            </v:shape>
            <v:group id="组合 262" o:spid="_x0000_s1324" style="position:absolute;left:9354;top:3586;width:562;height:2022" coordorigin="9715,3812" coordsize="292,1052">
              <v:rect id="矩形 263" o:spid="_x0000_s1325" style="position:absolute;left:9715;top:3812;width:292;height:350"/>
              <v:rect id="矩形 264" o:spid="_x0000_s1326" style="position:absolute;left:9715;top:4515;width:292;height:349"/>
              <v:shape id="自选图形 265" o:spid="_x0000_s1327" type="#_x0000_t32" style="position:absolute;left:9782;top:4162;width:1;height:353" o:connectortype="straight"/>
              <v:shape id="自选图形 266" o:spid="_x0000_s1328" type="#_x0000_t32" style="position:absolute;left:9943;top:4162;width:2;height:353" o:connectortype="straight"/>
            </v:group>
            <v:shape id="自选图形 267" o:spid="_x0000_s1329" type="#_x0000_t32" style="position:absolute;left:9797;top:4597;width:923;height:2" o:connectortype="straight"/>
            <v:shape id="自选图形 268" o:spid="_x0000_s1330" type="#_x0000_t32" style="position:absolute;left:8448;top:4587;width:1037;height:25;flip:y" o:connectortype="straight"/>
            <v:shape id="文本框 269" o:spid="_x0000_s1331" type="#_x0000_t202" style="position:absolute;left:9164;top:3048;width:1064;height:456" stroked="f">
              <v:textbox style="mso-next-textbox:#文本框 269;mso-fit-shape-to-text:t">
                <w:txbxContent>
                  <w:p w14:paraId="48FE48FB" w14:textId="77777777" w:rsidR="00F71834" w:rsidRDefault="00F71834" w:rsidP="004C6B49">
                    <w:r>
                      <w:rPr>
                        <w:rFonts w:hint="eastAsia"/>
                      </w:rPr>
                      <w:t>标准器</w:t>
                    </w:r>
                  </w:p>
                </w:txbxContent>
              </v:textbox>
            </v:shape>
            <v:shape id="文本框 270" o:spid="_x0000_s1332" type="#_x0000_t202" style="position:absolute;left:9209;top:5685;width:1063;height:456" stroked="f">
              <v:textbox style="mso-next-textbox:#文本框 270;mso-fit-shape-to-text:t">
                <w:txbxContent>
                  <w:p w14:paraId="3B714B26" w14:textId="283DCF91" w:rsidR="00F71834" w:rsidRDefault="00F71834" w:rsidP="004C6B49">
                    <w:proofErr w:type="gramStart"/>
                    <w:r>
                      <w:rPr>
                        <w:rFonts w:hint="eastAsia"/>
                      </w:rPr>
                      <w:t>差压计</w:t>
                    </w:r>
                    <w:proofErr w:type="gramEnd"/>
                  </w:p>
                </w:txbxContent>
              </v:textbox>
            </v:shape>
            <v:shape id="文本框 271" o:spid="_x0000_s1333" type="#_x0000_t202" style="position:absolute;left:7355;top:3740;width:1461;height:456" stroked="f">
              <v:textbox style="mso-next-textbox:#文本框 271;mso-fit-shape-to-text:t">
                <w:txbxContent>
                  <w:p w14:paraId="74198D2A" w14:textId="77777777" w:rsidR="00F71834" w:rsidRDefault="00F71834" w:rsidP="004C6B49">
                    <w:r>
                      <w:rPr>
                        <w:rFonts w:hint="eastAsia"/>
                      </w:rPr>
                      <w:t>流量调节阀</w:t>
                    </w:r>
                  </w:p>
                </w:txbxContent>
              </v:textbox>
            </v:shape>
            <v:shape id="文本框 273" o:spid="_x0000_s1334" type="#_x0000_t202" style="position:absolute;left:6179;top:3642;width:1027;height:456" stroked="f">
              <v:textbox style="mso-next-textbox:#文本框 273;mso-fit-shape-to-text:t">
                <w:txbxContent>
                  <w:p w14:paraId="0790A76D" w14:textId="77777777" w:rsidR="00F71834" w:rsidRDefault="00F71834" w:rsidP="004C6B49">
                    <w:r>
                      <w:rPr>
                        <w:rFonts w:hint="eastAsia"/>
                      </w:rPr>
                      <w:t>开关阀</w:t>
                    </w:r>
                  </w:p>
                </w:txbxContent>
              </v:textbox>
            </v:shape>
            <v:shape id="文本框 274" o:spid="_x0000_s1335" type="#_x0000_t202" style="position:absolute;left:4378;top:3602;width:1052;height:456" stroked="f">
              <v:textbox style="mso-next-textbox:#文本框 274;mso-fit-shape-to-text:t">
                <w:txbxContent>
                  <w:p w14:paraId="1A09607B" w14:textId="77777777" w:rsidR="00F71834" w:rsidRDefault="00F71834" w:rsidP="004C6B49">
                    <w:pPr>
                      <w:ind w:firstLineChars="100" w:firstLine="210"/>
                    </w:pPr>
                    <w:r>
                      <w:rPr>
                        <w:rFonts w:hint="eastAsia"/>
                      </w:rPr>
                      <w:t>气源</w:t>
                    </w:r>
                  </w:p>
                </w:txbxContent>
              </v:textbox>
            </v:shape>
            <v:shape id="文本框 280" o:spid="_x0000_s1336" type="#_x0000_t202" style="position:absolute;left:10120;top:4033;width:1019;height:456" stroked="f">
              <v:textbox style="mso-next-textbox:#文本框 280;mso-fit-shape-to-text:t">
                <w:txbxContent>
                  <w:p w14:paraId="1345BE13" w14:textId="77777777" w:rsidR="00F71834" w:rsidRDefault="00F71834" w:rsidP="004C6B49">
                    <w:r>
                      <w:rPr>
                        <w:rFonts w:hint="eastAsia"/>
                      </w:rPr>
                      <w:t>通大气</w:t>
                    </w:r>
                  </w:p>
                </w:txbxContent>
              </v:textbox>
            </v:shape>
            <w10:anchorlock/>
          </v:group>
        </w:pict>
      </w:r>
    </w:p>
    <w:p w14:paraId="5788BBB4" w14:textId="232D5C5E" w:rsidR="004C6B49" w:rsidRDefault="004C6B49" w:rsidP="004C6B49">
      <w:pPr>
        <w:pStyle w:val="11"/>
        <w:adjustRightInd w:val="0"/>
        <w:snapToGrid w:val="0"/>
        <w:spacing w:line="360" w:lineRule="auto"/>
        <w:ind w:left="0"/>
        <w:jc w:val="center"/>
        <w:rPr>
          <w:rFonts w:ascii="宋体" w:hAnsi="宋体"/>
          <w:bCs/>
          <w:sz w:val="21"/>
          <w:szCs w:val="21"/>
          <w:lang w:eastAsia="zh-CN"/>
        </w:rPr>
      </w:pPr>
      <w:r>
        <w:rPr>
          <w:rFonts w:ascii="宋体" w:hAnsi="宋体" w:hint="eastAsia"/>
          <w:bCs/>
          <w:sz w:val="21"/>
          <w:szCs w:val="21"/>
          <w:lang w:eastAsia="zh-CN"/>
        </w:rPr>
        <w:t>图</w:t>
      </w:r>
      <w:r w:rsidR="00F71834">
        <w:rPr>
          <w:rFonts w:ascii="宋体" w:hAnsi="宋体"/>
          <w:bCs/>
          <w:sz w:val="21"/>
          <w:szCs w:val="21"/>
          <w:lang w:eastAsia="zh-CN"/>
        </w:rPr>
        <w:t>3</w:t>
      </w:r>
      <w:r>
        <w:rPr>
          <w:rFonts w:ascii="宋体" w:hAnsi="宋体" w:hint="eastAsia"/>
          <w:bCs/>
          <w:sz w:val="21"/>
          <w:szCs w:val="21"/>
          <w:lang w:eastAsia="zh-CN"/>
        </w:rPr>
        <w:t xml:space="preserve"> </w:t>
      </w:r>
      <w:proofErr w:type="gramStart"/>
      <w:r w:rsidR="008625B0">
        <w:rPr>
          <w:rFonts w:ascii="宋体" w:hAnsi="宋体" w:hint="eastAsia"/>
          <w:bCs/>
          <w:sz w:val="21"/>
          <w:szCs w:val="21"/>
          <w:lang w:eastAsia="zh-CN"/>
        </w:rPr>
        <w:t>差压计</w:t>
      </w:r>
      <w:proofErr w:type="gramEnd"/>
      <w:r>
        <w:rPr>
          <w:rFonts w:ascii="宋体" w:hAnsi="宋体" w:hint="eastAsia"/>
          <w:bCs/>
          <w:sz w:val="21"/>
          <w:szCs w:val="21"/>
          <w:lang w:eastAsia="zh-CN"/>
        </w:rPr>
        <w:t>校准系统连接示意图</w:t>
      </w:r>
    </w:p>
    <w:p w14:paraId="660C3CEF" w14:textId="6B5F0716" w:rsidR="0087612E" w:rsidRDefault="0087612E" w:rsidP="0087612E">
      <w:pPr>
        <w:adjustRightInd w:val="0"/>
        <w:snapToGrid w:val="0"/>
        <w:spacing w:line="360" w:lineRule="auto"/>
        <w:ind w:firstLine="482"/>
        <w:rPr>
          <w:rFonts w:ascii="宋体" w:hAnsi="宋体"/>
          <w:sz w:val="24"/>
        </w:rPr>
      </w:pPr>
      <w:r>
        <w:rPr>
          <w:rFonts w:ascii="宋体" w:hAnsi="宋体" w:hint="eastAsia"/>
          <w:sz w:val="24"/>
        </w:rPr>
        <w:t>具有正压、负压</w:t>
      </w:r>
      <w:proofErr w:type="gramStart"/>
      <w:r>
        <w:rPr>
          <w:rFonts w:ascii="宋体" w:hAnsi="宋体" w:hint="eastAsia"/>
          <w:sz w:val="24"/>
        </w:rPr>
        <w:t>量程</w:t>
      </w:r>
      <w:r w:rsidR="008625B0">
        <w:rPr>
          <w:rFonts w:ascii="宋体" w:hAnsi="宋体" w:hint="eastAsia"/>
          <w:sz w:val="24"/>
        </w:rPr>
        <w:t>差压计</w:t>
      </w:r>
      <w:proofErr w:type="gramEnd"/>
      <w:r>
        <w:rPr>
          <w:rFonts w:ascii="宋体" w:hAnsi="宋体" w:hint="eastAsia"/>
          <w:sz w:val="24"/>
        </w:rPr>
        <w:t>的校准点不少于9个点（含零点），应包含测量上限和下限；仅有正压</w:t>
      </w:r>
      <w:proofErr w:type="gramStart"/>
      <w:r>
        <w:rPr>
          <w:rFonts w:ascii="宋体" w:hAnsi="宋体" w:hint="eastAsia"/>
          <w:sz w:val="24"/>
        </w:rPr>
        <w:t>量程</w:t>
      </w:r>
      <w:r w:rsidR="008625B0">
        <w:rPr>
          <w:rFonts w:ascii="宋体" w:hAnsi="宋体" w:hint="eastAsia"/>
          <w:sz w:val="24"/>
        </w:rPr>
        <w:t>差压计</w:t>
      </w:r>
      <w:proofErr w:type="gramEnd"/>
      <w:r>
        <w:rPr>
          <w:rFonts w:ascii="宋体" w:hAnsi="宋体" w:hint="eastAsia"/>
          <w:sz w:val="24"/>
        </w:rPr>
        <w:t>的校准点不少于5个点（含零点），应包含测量上限。所选取的校准点应较均匀地分布在全量程范围内，也可以根据客户的要求进行校准点的选择。</w:t>
      </w:r>
    </w:p>
    <w:p w14:paraId="7E8A80DA" w14:textId="77777777" w:rsidR="0087612E" w:rsidRDefault="0087612E" w:rsidP="0087612E">
      <w:pPr>
        <w:adjustRightInd w:val="0"/>
        <w:snapToGrid w:val="0"/>
        <w:spacing w:line="360" w:lineRule="auto"/>
        <w:ind w:firstLine="482"/>
        <w:rPr>
          <w:rFonts w:ascii="宋体" w:hAnsi="宋体"/>
          <w:sz w:val="24"/>
        </w:rPr>
      </w:pPr>
      <w:r>
        <w:rPr>
          <w:rFonts w:ascii="宋体" w:hAnsi="宋体" w:hint="eastAsia"/>
          <w:sz w:val="24"/>
        </w:rPr>
        <w:t>每个校准点的标准器示值与选择校准点的最大偏差应不超过该校准点的</w:t>
      </w:r>
      <w:r>
        <w:rPr>
          <w:sz w:val="24"/>
        </w:rPr>
        <w:t>±</w:t>
      </w:r>
      <w:r>
        <w:rPr>
          <w:rFonts w:ascii="宋体" w:hAnsi="宋体" w:hint="eastAsia"/>
          <w:sz w:val="24"/>
        </w:rPr>
        <w:t>5%。</w:t>
      </w:r>
    </w:p>
    <w:p w14:paraId="227E17D8" w14:textId="04EAE625" w:rsidR="0087612E" w:rsidRDefault="0087612E" w:rsidP="0087612E">
      <w:pPr>
        <w:spacing w:line="360" w:lineRule="auto"/>
        <w:ind w:firstLine="480"/>
        <w:rPr>
          <w:rFonts w:ascii="宋体" w:hAnsi="宋体"/>
          <w:sz w:val="24"/>
        </w:rPr>
      </w:pPr>
      <w:r>
        <w:rPr>
          <w:rFonts w:hint="eastAsia"/>
          <w:sz w:val="24"/>
        </w:rPr>
        <w:lastRenderedPageBreak/>
        <w:t>打开气源</w:t>
      </w:r>
      <w:r>
        <w:rPr>
          <w:rFonts w:ascii="宋体" w:hAnsi="宋体" w:hint="eastAsia"/>
          <w:sz w:val="24"/>
        </w:rPr>
        <w:t>，缓慢调节流量调节阀，增加气体流量，使升压平稳，各校准点的压差值调好后应稳定至少15s，读取并记录被</w:t>
      </w:r>
      <w:proofErr w:type="gramStart"/>
      <w:r>
        <w:rPr>
          <w:rFonts w:ascii="宋体" w:hAnsi="宋体" w:hint="eastAsia"/>
          <w:sz w:val="24"/>
        </w:rPr>
        <w:t>校准</w:t>
      </w:r>
      <w:r w:rsidR="008625B0">
        <w:rPr>
          <w:rFonts w:hint="eastAsia"/>
          <w:sz w:val="24"/>
        </w:rPr>
        <w:t>差压计</w:t>
      </w:r>
      <w:proofErr w:type="gramEnd"/>
      <w:r>
        <w:rPr>
          <w:rFonts w:ascii="宋体" w:hAnsi="宋体" w:hint="eastAsia"/>
          <w:sz w:val="24"/>
        </w:rPr>
        <w:t>示值4次，读数期间标准器的示值变化量应不大于其分辨力，否则应等到标准器示值稳定后再重新进行读取。按照上述方法进行校准直至测量上限。</w:t>
      </w:r>
    </w:p>
    <w:p w14:paraId="5A657BA1" w14:textId="0A606C9B" w:rsidR="0087612E" w:rsidRDefault="0087612E" w:rsidP="0087612E">
      <w:pPr>
        <w:spacing w:line="360" w:lineRule="auto"/>
        <w:ind w:firstLine="480"/>
        <w:rPr>
          <w:rFonts w:ascii="宋体"/>
          <w:sz w:val="24"/>
        </w:rPr>
      </w:pPr>
      <w:r>
        <w:rPr>
          <w:rFonts w:ascii="宋体" w:hAnsi="宋体" w:hint="eastAsia"/>
          <w:sz w:val="24"/>
        </w:rPr>
        <w:t>每个校准</w:t>
      </w:r>
      <w:proofErr w:type="gramStart"/>
      <w:r>
        <w:rPr>
          <w:rFonts w:ascii="宋体" w:hAnsi="宋体" w:hint="eastAsia"/>
          <w:sz w:val="24"/>
        </w:rPr>
        <w:t>点</w:t>
      </w:r>
      <w:r w:rsidR="008625B0">
        <w:rPr>
          <w:rFonts w:ascii="宋体" w:hAnsi="宋体" w:hint="eastAsia"/>
          <w:sz w:val="24"/>
        </w:rPr>
        <w:t>差压计</w:t>
      </w:r>
      <w:proofErr w:type="gramEnd"/>
      <w:r>
        <w:rPr>
          <w:rFonts w:ascii="宋体" w:hAnsi="宋体" w:hint="eastAsia"/>
          <w:sz w:val="24"/>
        </w:rPr>
        <w:t>4次读数的算术平均值与标准器的示值之差作为该点的示值误差，按公式（1）计算。</w:t>
      </w:r>
    </w:p>
    <w:p w14:paraId="0244B83E" w14:textId="29E73147" w:rsidR="0087612E" w:rsidRDefault="0087612E" w:rsidP="0087612E">
      <w:pPr>
        <w:spacing w:line="360" w:lineRule="auto"/>
        <w:ind w:firstLine="480"/>
        <w:rPr>
          <w:rFonts w:ascii="宋体" w:hAnsi="宋体"/>
          <w:sz w:val="24"/>
        </w:rPr>
      </w:pPr>
      <w:r>
        <w:rPr>
          <w:rFonts w:ascii="宋体" w:hAnsi="宋体"/>
          <w:sz w:val="24"/>
        </w:rPr>
        <w:t xml:space="preserve">                         </w:t>
      </w:r>
      <w:r w:rsidR="00173F26" w:rsidRPr="00173F26">
        <w:rPr>
          <w:rFonts w:ascii="宋体" w:hAnsi="宋体" w:hint="eastAsia"/>
          <w:position w:val="-10"/>
          <w:sz w:val="24"/>
        </w:rPr>
        <w:object w:dxaOrig="1500" w:dyaOrig="360" w14:anchorId="7469C11F">
          <v:shape id="_x0000_i1026" type="#_x0000_t75" style="width:75.75pt;height:18pt" o:ole="">
            <v:fill o:detectmouseclick="t"/>
            <v:imagedata r:id="rId17" o:title=""/>
          </v:shape>
          <o:OLEObject Type="Embed" ProgID="Equation.3" ShapeID="_x0000_i1026" DrawAspect="Content" ObjectID="_1810579177" r:id="rId18"/>
        </w:object>
      </w:r>
      <w:r>
        <w:rPr>
          <w:rFonts w:ascii="宋体" w:hAnsi="宋体"/>
          <w:sz w:val="24"/>
        </w:rPr>
        <w:t xml:space="preserve">                 </w:t>
      </w:r>
      <w:r w:rsidR="00F71834">
        <w:rPr>
          <w:rFonts w:ascii="宋体" w:hAnsi="宋体"/>
          <w:sz w:val="24"/>
        </w:rPr>
        <w:t xml:space="preserve"> </w:t>
      </w:r>
      <w:r>
        <w:rPr>
          <w:rFonts w:ascii="宋体" w:hAnsi="宋体"/>
          <w:sz w:val="24"/>
        </w:rPr>
        <w:t xml:space="preserve">  </w:t>
      </w:r>
      <w:r>
        <w:rPr>
          <w:rFonts w:ascii="宋体" w:hAnsi="宋体" w:hint="eastAsia"/>
          <w:sz w:val="24"/>
        </w:rPr>
        <w:t>（1）</w:t>
      </w:r>
    </w:p>
    <w:p w14:paraId="215CD374" w14:textId="77777777" w:rsidR="0087612E" w:rsidRDefault="0087612E" w:rsidP="0087612E">
      <w:pPr>
        <w:spacing w:line="360" w:lineRule="auto"/>
        <w:ind w:firstLineChars="1300" w:firstLine="3120"/>
        <w:rPr>
          <w:rFonts w:ascii="宋体" w:hAnsi="宋体"/>
          <w:sz w:val="24"/>
        </w:rPr>
      </w:pPr>
      <w:r>
        <w:rPr>
          <w:rFonts w:ascii="宋体" w:hAnsi="宋体" w:hint="eastAsia"/>
          <w:sz w:val="24"/>
        </w:rPr>
        <w:tab/>
      </w:r>
      <w:r w:rsidR="00173F26">
        <w:rPr>
          <w:rFonts w:ascii="宋体" w:hAnsi="宋体" w:hint="eastAsia"/>
          <w:position w:val="-24"/>
          <w:sz w:val="24"/>
        </w:rPr>
        <w:object w:dxaOrig="1320" w:dyaOrig="980" w14:anchorId="1822C131">
          <v:shape id="_x0000_i1027" type="#_x0000_t75" style="width:69.75pt;height:52.5pt" o:ole="">
            <v:fill o:detectmouseclick="t"/>
            <v:imagedata r:id="rId19" o:title=""/>
          </v:shape>
          <o:OLEObject Type="Embed" ProgID="Equation.3" ShapeID="_x0000_i1027" DrawAspect="Content" ObjectID="_1810579178" r:id="rId20"/>
        </w:object>
      </w:r>
      <w:r>
        <w:rPr>
          <w:rFonts w:ascii="宋体" w:hAnsi="宋体"/>
          <w:sz w:val="24"/>
        </w:rPr>
        <w:t xml:space="preserve">                      </w:t>
      </w:r>
      <w:r>
        <w:rPr>
          <w:rFonts w:ascii="宋体" w:hAnsi="宋体" w:hint="eastAsia"/>
          <w:sz w:val="24"/>
        </w:rPr>
        <w:t>（2）</w:t>
      </w:r>
    </w:p>
    <w:p w14:paraId="165C9999" w14:textId="34080A84" w:rsidR="0087612E" w:rsidRDefault="0087612E" w:rsidP="0087612E">
      <w:pPr>
        <w:spacing w:line="360" w:lineRule="auto"/>
        <w:rPr>
          <w:rFonts w:ascii="宋体" w:hAnsi="宋体"/>
          <w:sz w:val="24"/>
        </w:rPr>
      </w:pPr>
      <w:r>
        <w:rPr>
          <w:rFonts w:ascii="宋体" w:hAnsi="宋体" w:hint="eastAsia"/>
          <w:sz w:val="24"/>
        </w:rPr>
        <w:t>式中：</w:t>
      </w:r>
      <w:r>
        <w:rPr>
          <w:rFonts w:ascii="宋体" w:hAnsi="宋体" w:hint="eastAsia"/>
          <w:position w:val="-10"/>
          <w:sz w:val="24"/>
        </w:rPr>
        <w:object w:dxaOrig="339" w:dyaOrig="319" w14:anchorId="085A4341">
          <v:shape id="对象 13" o:spid="_x0000_i1028" type="#_x0000_t75" style="width:17.25pt;height:15.75pt;mso-position-horizontal-relative:page;mso-position-vertical-relative:page" o:ole="">
            <v:imagedata r:id="rId21" o:title=""/>
          </v:shape>
          <o:OLEObject Type="Embed" ProgID="Equation.3" ShapeID="对象 13" DrawAspect="Content" ObjectID="_1810579179" r:id="rId22"/>
        </w:object>
      </w:r>
      <w:r>
        <w:rPr>
          <w:rFonts w:ascii="宋体" w:hAnsi="宋体"/>
          <w:sz w:val="24"/>
        </w:rPr>
        <w:t>——</w:t>
      </w:r>
      <w:proofErr w:type="gramStart"/>
      <w:r w:rsidR="008625B0">
        <w:rPr>
          <w:rFonts w:ascii="宋体" w:hAnsi="宋体" w:hint="eastAsia"/>
          <w:sz w:val="24"/>
        </w:rPr>
        <w:t>差压计</w:t>
      </w:r>
      <w:proofErr w:type="gramEnd"/>
      <w:r>
        <w:rPr>
          <w:rFonts w:ascii="宋体" w:hAnsi="宋体" w:hint="eastAsia"/>
          <w:sz w:val="24"/>
        </w:rPr>
        <w:t>各校准点示值误差，</w:t>
      </w:r>
      <w:r>
        <w:rPr>
          <w:rFonts w:ascii="宋体" w:hAnsi="宋体"/>
          <w:sz w:val="24"/>
        </w:rPr>
        <w:t>Pa</w:t>
      </w:r>
      <w:r>
        <w:rPr>
          <w:rFonts w:ascii="宋体" w:hAnsi="宋体" w:hint="eastAsia"/>
          <w:sz w:val="24"/>
        </w:rPr>
        <w:t>；</w:t>
      </w:r>
    </w:p>
    <w:p w14:paraId="797D3B00" w14:textId="097EA3E2" w:rsidR="0087612E" w:rsidRDefault="00173F26" w:rsidP="0087612E">
      <w:pPr>
        <w:spacing w:line="360" w:lineRule="auto"/>
        <w:ind w:firstLineChars="300" w:firstLine="720"/>
        <w:rPr>
          <w:rFonts w:ascii="宋体" w:hAnsi="宋体"/>
          <w:sz w:val="24"/>
        </w:rPr>
      </w:pPr>
      <w:r w:rsidRPr="00173F26">
        <w:rPr>
          <w:rFonts w:ascii="宋体" w:hAnsi="宋体" w:hint="eastAsia"/>
          <w:position w:val="-10"/>
          <w:sz w:val="24"/>
        </w:rPr>
        <w:object w:dxaOrig="279" w:dyaOrig="360" w14:anchorId="09D2CEE9">
          <v:shape id="_x0000_i1029" type="#_x0000_t75" style="width:14.25pt;height:18pt" o:ole="">
            <v:fill o:detectmouseclick="t"/>
            <v:imagedata r:id="rId23" o:title=""/>
          </v:shape>
          <o:OLEObject Type="Embed" ProgID="Equation.3" ShapeID="_x0000_i1029" DrawAspect="Content" ObjectID="_1810579180" r:id="rId24"/>
        </w:object>
      </w:r>
      <w:r w:rsidR="0087612E">
        <w:rPr>
          <w:rFonts w:ascii="宋体" w:hAnsi="宋体"/>
          <w:sz w:val="24"/>
        </w:rPr>
        <w:t>——</w:t>
      </w:r>
      <w:proofErr w:type="gramStart"/>
      <w:r w:rsidR="008625B0">
        <w:rPr>
          <w:rFonts w:ascii="宋体" w:hAnsi="宋体" w:hint="eastAsia"/>
          <w:sz w:val="24"/>
        </w:rPr>
        <w:t>差压计</w:t>
      </w:r>
      <w:proofErr w:type="gramEnd"/>
      <w:r w:rsidR="0087612E">
        <w:rPr>
          <w:rFonts w:ascii="宋体" w:hAnsi="宋体" w:hint="eastAsia"/>
          <w:sz w:val="24"/>
        </w:rPr>
        <w:t>各校准点4次读数的算术平均值，</w:t>
      </w:r>
      <w:r w:rsidR="0087612E">
        <w:rPr>
          <w:rFonts w:ascii="宋体" w:hAnsi="宋体"/>
          <w:sz w:val="24"/>
        </w:rPr>
        <w:t>Pa</w:t>
      </w:r>
      <w:r w:rsidR="0087612E">
        <w:rPr>
          <w:rFonts w:ascii="宋体" w:hAnsi="宋体" w:hint="eastAsia"/>
          <w:sz w:val="24"/>
        </w:rPr>
        <w:t>；</w:t>
      </w:r>
    </w:p>
    <w:p w14:paraId="544D7216" w14:textId="76B72C26" w:rsidR="0087612E" w:rsidRDefault="0087612E" w:rsidP="0087612E">
      <w:pPr>
        <w:spacing w:line="360" w:lineRule="auto"/>
        <w:rPr>
          <w:rFonts w:ascii="宋体"/>
          <w:sz w:val="24"/>
        </w:rPr>
      </w:pPr>
      <w:r>
        <w:rPr>
          <w:rFonts w:ascii="宋体" w:hAnsi="宋体"/>
          <w:sz w:val="24"/>
        </w:rPr>
        <w:t xml:space="preserve">      </w:t>
      </w:r>
      <w:r w:rsidR="00121A53" w:rsidRPr="00173F26">
        <w:rPr>
          <w:rFonts w:ascii="宋体" w:hAnsi="宋体" w:hint="eastAsia"/>
          <w:position w:val="-12"/>
          <w:sz w:val="24"/>
        </w:rPr>
        <w:object w:dxaOrig="320" w:dyaOrig="380" w14:anchorId="77588041">
          <v:shape id="_x0000_i1030" type="#_x0000_t75" style="width:16.5pt;height:18.75pt" o:ole="">
            <v:fill o:detectmouseclick="t"/>
            <v:imagedata r:id="rId25" o:title=""/>
          </v:shape>
          <o:OLEObject Type="Embed" ProgID="Equation.3" ShapeID="_x0000_i1030" DrawAspect="Content" ObjectID="_1810579181" r:id="rId26"/>
        </w:object>
      </w:r>
      <w:r>
        <w:rPr>
          <w:rFonts w:ascii="宋体" w:hAnsi="宋体"/>
          <w:sz w:val="24"/>
        </w:rPr>
        <w:t>——</w:t>
      </w:r>
      <w:proofErr w:type="gramStart"/>
      <w:r w:rsidR="008625B0">
        <w:rPr>
          <w:rFonts w:ascii="宋体" w:hAnsi="宋体" w:hint="eastAsia"/>
          <w:sz w:val="24"/>
        </w:rPr>
        <w:t>差压计</w:t>
      </w:r>
      <w:proofErr w:type="gramEnd"/>
      <w:r>
        <w:rPr>
          <w:rFonts w:ascii="宋体" w:hAnsi="宋体" w:hint="eastAsia"/>
          <w:sz w:val="24"/>
        </w:rPr>
        <w:t>各</w:t>
      </w:r>
      <w:proofErr w:type="gramStart"/>
      <w:r>
        <w:rPr>
          <w:rFonts w:ascii="宋体" w:hAnsi="宋体" w:hint="eastAsia"/>
          <w:sz w:val="24"/>
        </w:rPr>
        <w:t>校准点第</w:t>
      </w:r>
      <w:proofErr w:type="gramEnd"/>
      <w:r>
        <w:rPr>
          <w:i/>
          <w:iCs/>
          <w:sz w:val="24"/>
        </w:rPr>
        <w:t>n</w:t>
      </w:r>
      <w:r>
        <w:rPr>
          <w:rFonts w:ascii="宋体" w:hAnsi="宋体" w:hint="eastAsia"/>
          <w:sz w:val="24"/>
        </w:rPr>
        <w:t>次读数值，</w:t>
      </w:r>
      <w:r>
        <w:rPr>
          <w:rFonts w:ascii="宋体" w:hAnsi="宋体"/>
          <w:sz w:val="24"/>
        </w:rPr>
        <w:t>Pa</w:t>
      </w:r>
      <w:r>
        <w:rPr>
          <w:rFonts w:ascii="宋体" w:hAnsi="宋体" w:hint="eastAsia"/>
          <w:sz w:val="24"/>
        </w:rPr>
        <w:t>；</w:t>
      </w:r>
    </w:p>
    <w:p w14:paraId="3A1E9A9F" w14:textId="77777777" w:rsidR="0087612E" w:rsidRDefault="0087612E" w:rsidP="0087612E">
      <w:pPr>
        <w:spacing w:line="360" w:lineRule="auto"/>
        <w:rPr>
          <w:rFonts w:ascii="宋体"/>
          <w:sz w:val="24"/>
        </w:rPr>
      </w:pPr>
      <w:r>
        <w:rPr>
          <w:rFonts w:ascii="宋体" w:hint="eastAsia"/>
          <w:sz w:val="24"/>
        </w:rPr>
        <w:t xml:space="preserve">      </w:t>
      </w:r>
      <w:r w:rsidR="00121A53" w:rsidRPr="00173F26">
        <w:rPr>
          <w:rFonts w:ascii="宋体" w:hAnsi="宋体" w:hint="eastAsia"/>
          <w:position w:val="-10"/>
          <w:sz w:val="24"/>
        </w:rPr>
        <w:object w:dxaOrig="279" w:dyaOrig="360" w14:anchorId="193D45FC">
          <v:shape id="_x0000_i1031" type="#_x0000_t75" style="width:13.5pt;height:18pt" o:ole="">
            <v:imagedata r:id="rId27" o:title=""/>
          </v:shape>
          <o:OLEObject Type="Embed" ProgID="Equation.3" ShapeID="_x0000_i1031" DrawAspect="Content" ObjectID="_1810579182" r:id="rId28"/>
        </w:object>
      </w:r>
      <w:r>
        <w:rPr>
          <w:rFonts w:ascii="宋体" w:hAnsi="宋体"/>
          <w:sz w:val="24"/>
        </w:rPr>
        <w:t>——</w:t>
      </w:r>
      <w:r>
        <w:rPr>
          <w:rFonts w:ascii="宋体" w:hAnsi="宋体" w:hint="eastAsia"/>
          <w:sz w:val="24"/>
        </w:rPr>
        <w:t>各校准点的标准器示值，</w:t>
      </w:r>
      <w:r>
        <w:rPr>
          <w:rFonts w:ascii="宋体" w:hAnsi="宋体"/>
          <w:sz w:val="24"/>
        </w:rPr>
        <w:t>Pa</w:t>
      </w:r>
      <w:r>
        <w:rPr>
          <w:rFonts w:ascii="宋体" w:hAnsi="宋体" w:hint="eastAsia"/>
          <w:sz w:val="24"/>
        </w:rPr>
        <w:t>。</w:t>
      </w:r>
    </w:p>
    <w:p w14:paraId="431E9D6E" w14:textId="6E135B39" w:rsidR="0087612E" w:rsidRDefault="0087612E" w:rsidP="0087612E">
      <w:pPr>
        <w:spacing w:line="360" w:lineRule="auto"/>
        <w:ind w:firstLine="480"/>
        <w:rPr>
          <w:rFonts w:ascii="宋体" w:hAnsi="宋体"/>
          <w:sz w:val="24"/>
        </w:rPr>
      </w:pPr>
      <w:r>
        <w:rPr>
          <w:rFonts w:ascii="宋体" w:hAnsi="宋体" w:hint="eastAsia"/>
          <w:sz w:val="24"/>
        </w:rPr>
        <w:t>具有负压量程</w:t>
      </w:r>
      <w:proofErr w:type="gramStart"/>
      <w:r>
        <w:rPr>
          <w:rFonts w:ascii="宋体" w:hAnsi="宋体" w:hint="eastAsia"/>
          <w:sz w:val="24"/>
        </w:rPr>
        <w:t>的</w:t>
      </w:r>
      <w:r w:rsidR="008625B0">
        <w:rPr>
          <w:rFonts w:ascii="宋体" w:hAnsi="宋体" w:hint="eastAsia"/>
          <w:sz w:val="24"/>
        </w:rPr>
        <w:t>差压计</w:t>
      </w:r>
      <w:proofErr w:type="gramEnd"/>
      <w:r>
        <w:rPr>
          <w:rFonts w:ascii="宋体" w:hAnsi="宋体" w:hint="eastAsia"/>
          <w:sz w:val="24"/>
        </w:rPr>
        <w:t>，应将图</w:t>
      </w:r>
      <w:r>
        <w:rPr>
          <w:rFonts w:ascii="宋体" w:hAnsi="宋体"/>
          <w:sz w:val="24"/>
        </w:rPr>
        <w:t>4</w:t>
      </w:r>
      <w:r>
        <w:rPr>
          <w:rFonts w:ascii="宋体" w:hAnsi="宋体" w:hint="eastAsia"/>
          <w:sz w:val="24"/>
        </w:rPr>
        <w:t>中标准器</w:t>
      </w:r>
      <w:proofErr w:type="gramStart"/>
      <w:r>
        <w:rPr>
          <w:rFonts w:ascii="宋体" w:hAnsi="宋体" w:hint="eastAsia"/>
          <w:sz w:val="24"/>
        </w:rPr>
        <w:t>和</w:t>
      </w:r>
      <w:r w:rsidR="008625B0">
        <w:rPr>
          <w:rFonts w:ascii="宋体" w:hAnsi="宋体" w:hint="eastAsia"/>
          <w:sz w:val="24"/>
        </w:rPr>
        <w:t>差压计</w:t>
      </w:r>
      <w:proofErr w:type="gramEnd"/>
      <w:r>
        <w:rPr>
          <w:rFonts w:ascii="宋体" w:hAnsi="宋体" w:hint="eastAsia"/>
          <w:sz w:val="24"/>
        </w:rPr>
        <w:t>的高压（</w:t>
      </w:r>
      <w:r>
        <w:rPr>
          <w:rFonts w:ascii="宋体" w:hAnsi="宋体"/>
          <w:sz w:val="24"/>
        </w:rPr>
        <w:t>H</w:t>
      </w:r>
      <w:r>
        <w:rPr>
          <w:rFonts w:ascii="宋体" w:hAnsi="宋体" w:hint="eastAsia"/>
          <w:sz w:val="24"/>
        </w:rPr>
        <w:t>）端和低压（</w:t>
      </w:r>
      <w:r>
        <w:rPr>
          <w:rFonts w:ascii="宋体" w:hAnsi="宋体"/>
          <w:sz w:val="24"/>
        </w:rPr>
        <w:t>L</w:t>
      </w:r>
      <w:r>
        <w:rPr>
          <w:rFonts w:ascii="宋体" w:hAnsi="宋体" w:hint="eastAsia"/>
          <w:sz w:val="24"/>
        </w:rPr>
        <w:t>）端进行对调后重新接入校准系统中，按照上述方法进行校准。</w:t>
      </w:r>
    </w:p>
    <w:bookmarkEnd w:id="126"/>
    <w:p w14:paraId="088A4C5F" w14:textId="58BE27A4" w:rsidR="0087612E" w:rsidRDefault="0087612E" w:rsidP="0087612E">
      <w:pPr>
        <w:spacing w:line="360" w:lineRule="auto"/>
        <w:rPr>
          <w:rFonts w:ascii="宋体" w:hAnsi="宋体"/>
          <w:sz w:val="24"/>
        </w:rPr>
      </w:pPr>
      <w:r>
        <w:rPr>
          <w:rFonts w:ascii="宋体" w:hAnsi="宋体"/>
          <w:sz w:val="24"/>
        </w:rPr>
        <w:t>7.</w:t>
      </w:r>
      <w:r>
        <w:rPr>
          <w:rFonts w:ascii="宋体" w:hAnsi="宋体" w:hint="eastAsia"/>
          <w:sz w:val="24"/>
        </w:rPr>
        <w:t>2</w:t>
      </w:r>
      <w:r>
        <w:rPr>
          <w:rFonts w:ascii="宋体" w:hAnsi="宋体"/>
          <w:sz w:val="24"/>
        </w:rPr>
        <w:t>.</w:t>
      </w:r>
      <w:r w:rsidR="00F71834">
        <w:rPr>
          <w:rFonts w:ascii="宋体" w:hAnsi="宋体"/>
          <w:sz w:val="24"/>
        </w:rPr>
        <w:t>4</w:t>
      </w:r>
      <w:r>
        <w:rPr>
          <w:rFonts w:ascii="宋体" w:hAnsi="宋体" w:hint="eastAsia"/>
          <w:sz w:val="24"/>
        </w:rPr>
        <w:t xml:space="preserve"> </w:t>
      </w:r>
      <w:r>
        <w:rPr>
          <w:rFonts w:hint="eastAsia"/>
          <w:sz w:val="24"/>
        </w:rPr>
        <w:t>示值</w:t>
      </w:r>
      <w:r>
        <w:rPr>
          <w:rFonts w:ascii="宋体" w:hAnsi="宋体" w:hint="eastAsia"/>
          <w:sz w:val="24"/>
        </w:rPr>
        <w:t>重复性</w:t>
      </w:r>
    </w:p>
    <w:p w14:paraId="3CA08FF6" w14:textId="3356605E" w:rsidR="0087612E" w:rsidRDefault="0087612E" w:rsidP="0087612E">
      <w:pPr>
        <w:spacing w:line="360" w:lineRule="auto"/>
        <w:ind w:firstLineChars="200" w:firstLine="480"/>
        <w:jc w:val="left"/>
        <w:rPr>
          <w:rFonts w:ascii="宋体" w:hAnsi="宋体"/>
          <w:sz w:val="24"/>
        </w:rPr>
      </w:pPr>
      <w:r>
        <w:rPr>
          <w:rFonts w:hint="eastAsia"/>
          <w:sz w:val="24"/>
        </w:rPr>
        <w:t>根据</w:t>
      </w:r>
      <w:r>
        <w:rPr>
          <w:rFonts w:ascii="宋体" w:hAnsi="宋体" w:hint="eastAsia"/>
          <w:sz w:val="24"/>
        </w:rPr>
        <w:t>7.</w:t>
      </w:r>
      <w:r>
        <w:rPr>
          <w:rFonts w:ascii="宋体" w:hAnsi="宋体"/>
          <w:sz w:val="24"/>
        </w:rPr>
        <w:t>2.</w:t>
      </w:r>
      <w:r w:rsidR="00F71834">
        <w:rPr>
          <w:rFonts w:ascii="宋体" w:hAnsi="宋体"/>
          <w:sz w:val="24"/>
        </w:rPr>
        <w:t>3</w:t>
      </w:r>
      <w:r>
        <w:rPr>
          <w:rFonts w:ascii="宋体" w:hAnsi="宋体" w:hint="eastAsia"/>
          <w:sz w:val="24"/>
        </w:rPr>
        <w:t>测量得到的被</w:t>
      </w:r>
      <w:proofErr w:type="gramStart"/>
      <w:r>
        <w:rPr>
          <w:rFonts w:ascii="宋体" w:hAnsi="宋体" w:hint="eastAsia"/>
          <w:sz w:val="24"/>
        </w:rPr>
        <w:t>校准</w:t>
      </w:r>
      <w:r w:rsidR="008625B0">
        <w:rPr>
          <w:rFonts w:ascii="宋体" w:hAnsi="宋体" w:hint="eastAsia"/>
          <w:sz w:val="24"/>
        </w:rPr>
        <w:t>差压计</w:t>
      </w:r>
      <w:proofErr w:type="gramEnd"/>
      <w:r>
        <w:rPr>
          <w:rFonts w:ascii="宋体" w:hAnsi="宋体" w:hint="eastAsia"/>
          <w:sz w:val="24"/>
        </w:rPr>
        <w:t>示值，按公式（</w:t>
      </w:r>
      <w:r>
        <w:rPr>
          <w:rFonts w:ascii="宋体" w:hAnsi="宋体"/>
          <w:sz w:val="24"/>
        </w:rPr>
        <w:t>3</w:t>
      </w:r>
      <w:r>
        <w:rPr>
          <w:rFonts w:ascii="宋体" w:hAnsi="宋体" w:hint="eastAsia"/>
          <w:sz w:val="24"/>
        </w:rPr>
        <w:t>）计算每个校准点的示值重复性。</w:t>
      </w:r>
    </w:p>
    <w:p w14:paraId="76BF93BA" w14:textId="77777777" w:rsidR="0087612E" w:rsidRDefault="0087612E" w:rsidP="0087612E">
      <w:pPr>
        <w:spacing w:line="360" w:lineRule="auto"/>
        <w:ind w:firstLine="480"/>
        <w:jc w:val="center"/>
        <w:rPr>
          <w:rFonts w:ascii="宋体"/>
          <w:sz w:val="24"/>
        </w:rPr>
      </w:pPr>
      <w:r>
        <w:rPr>
          <w:rFonts w:ascii="宋体" w:hAnsi="宋体" w:hint="eastAsia"/>
          <w:position w:val="-12"/>
          <w:sz w:val="24"/>
        </w:rPr>
        <w:t xml:space="preserve">                 </w:t>
      </w:r>
      <w:bookmarkStart w:id="128" w:name="_Hlk118122607"/>
      <w:r>
        <w:rPr>
          <w:rFonts w:ascii="宋体" w:hAnsi="宋体" w:hint="eastAsia"/>
          <w:position w:val="-24"/>
          <w:sz w:val="24"/>
        </w:rPr>
        <w:object w:dxaOrig="1500" w:dyaOrig="619" w14:anchorId="5EB29E80">
          <v:shape id="_x0000_i1032" type="#_x0000_t75" style="width:75.75pt;height:30.75pt;mso-position-horizontal-relative:page;mso-position-vertical-relative:page" o:ole="">
            <v:fill o:detectmouseclick="t"/>
            <v:imagedata r:id="rId29" o:title=""/>
          </v:shape>
          <o:OLEObject Type="Embed" ProgID="Equation.3" ShapeID="_x0000_i1032" DrawAspect="Content" ObjectID="_1810579183" r:id="rId30"/>
        </w:object>
      </w:r>
      <w:bookmarkEnd w:id="128"/>
      <w:r>
        <w:rPr>
          <w:rFonts w:ascii="宋体" w:hAnsi="宋体"/>
          <w:sz w:val="24"/>
        </w:rPr>
        <w:t xml:space="preserve">          </w:t>
      </w:r>
      <w:r>
        <w:rPr>
          <w:rFonts w:ascii="宋体" w:hAnsi="宋体" w:hint="eastAsia"/>
          <w:sz w:val="24"/>
        </w:rPr>
        <w:t xml:space="preserve">    </w:t>
      </w:r>
      <w:r>
        <w:rPr>
          <w:rFonts w:ascii="宋体" w:hAnsi="宋体"/>
          <w:sz w:val="24"/>
        </w:rPr>
        <w:t xml:space="preserve">        </w:t>
      </w:r>
      <w:r>
        <w:rPr>
          <w:rFonts w:ascii="宋体" w:hAnsi="宋体" w:hint="eastAsia"/>
          <w:sz w:val="24"/>
        </w:rPr>
        <w:t>（</w:t>
      </w:r>
      <w:r>
        <w:rPr>
          <w:rFonts w:ascii="宋体" w:hAnsi="宋体"/>
          <w:sz w:val="24"/>
        </w:rPr>
        <w:t>3</w:t>
      </w:r>
      <w:r>
        <w:rPr>
          <w:rFonts w:ascii="宋体" w:hAnsi="宋体" w:hint="eastAsia"/>
          <w:sz w:val="24"/>
        </w:rPr>
        <w:t>）</w:t>
      </w:r>
    </w:p>
    <w:p w14:paraId="2E932BBA" w14:textId="77777777" w:rsidR="0087612E" w:rsidRDefault="0087612E" w:rsidP="0087612E">
      <w:pPr>
        <w:spacing w:line="360" w:lineRule="auto"/>
        <w:rPr>
          <w:rFonts w:ascii="宋体"/>
          <w:sz w:val="24"/>
        </w:rPr>
      </w:pPr>
      <w:bookmarkStart w:id="129" w:name="_Hlk118122621"/>
      <w:r>
        <w:rPr>
          <w:rFonts w:ascii="宋体" w:hAnsi="宋体" w:hint="eastAsia"/>
          <w:sz w:val="24"/>
        </w:rPr>
        <w:t>式中：</w:t>
      </w:r>
      <w:r>
        <w:rPr>
          <w:rFonts w:hint="eastAsia"/>
          <w:i/>
          <w:sz w:val="24"/>
        </w:rPr>
        <w:t>s</w:t>
      </w:r>
      <w:r>
        <w:rPr>
          <w:rFonts w:ascii="宋体" w:hAnsi="宋体"/>
          <w:sz w:val="24"/>
        </w:rPr>
        <w:t>——</w:t>
      </w:r>
      <w:r>
        <w:rPr>
          <w:rFonts w:ascii="宋体" w:hAnsi="宋体" w:hint="eastAsia"/>
          <w:sz w:val="24"/>
        </w:rPr>
        <w:t>示值重复性，</w:t>
      </w:r>
      <w:r>
        <w:rPr>
          <w:rFonts w:ascii="宋体" w:hAnsi="宋体"/>
          <w:sz w:val="24"/>
        </w:rPr>
        <w:t>Pa</w:t>
      </w:r>
      <w:r>
        <w:rPr>
          <w:rFonts w:ascii="宋体" w:hAnsi="宋体" w:hint="eastAsia"/>
          <w:sz w:val="24"/>
        </w:rPr>
        <w:t>；</w:t>
      </w:r>
    </w:p>
    <w:p w14:paraId="5F013A70" w14:textId="2F17617E" w:rsidR="0087612E" w:rsidRDefault="0087612E" w:rsidP="0087612E">
      <w:pPr>
        <w:spacing w:line="360" w:lineRule="auto"/>
        <w:rPr>
          <w:rFonts w:ascii="宋体"/>
          <w:sz w:val="24"/>
        </w:rPr>
      </w:pPr>
      <w:r>
        <w:rPr>
          <w:rFonts w:ascii="宋体" w:hAnsi="宋体"/>
          <w:sz w:val="24"/>
        </w:rPr>
        <w:t xml:space="preserve">      </w:t>
      </w:r>
      <w:proofErr w:type="spellStart"/>
      <w:r>
        <w:rPr>
          <w:rFonts w:hint="eastAsia"/>
          <w:i/>
          <w:sz w:val="24"/>
        </w:rPr>
        <w:t>R</w:t>
      </w:r>
      <w:r>
        <w:rPr>
          <w:sz w:val="24"/>
          <w:vertAlign w:val="subscript"/>
        </w:rPr>
        <w:t>max</w:t>
      </w:r>
      <w:proofErr w:type="spellEnd"/>
      <w:r>
        <w:rPr>
          <w:rFonts w:ascii="宋体" w:hAnsi="宋体"/>
          <w:sz w:val="24"/>
        </w:rPr>
        <w:t>——</w:t>
      </w:r>
      <w:proofErr w:type="gramStart"/>
      <w:r w:rsidR="008625B0">
        <w:rPr>
          <w:rFonts w:ascii="宋体" w:hAnsi="宋体" w:hint="eastAsia"/>
          <w:sz w:val="24"/>
        </w:rPr>
        <w:t>差压计</w:t>
      </w:r>
      <w:proofErr w:type="gramEnd"/>
      <w:r>
        <w:rPr>
          <w:rFonts w:ascii="宋体" w:hAnsi="宋体" w:hint="eastAsia"/>
          <w:sz w:val="24"/>
        </w:rPr>
        <w:t>各校准点示值的最大值，</w:t>
      </w:r>
      <w:r>
        <w:rPr>
          <w:rFonts w:ascii="宋体" w:hAnsi="宋体"/>
          <w:sz w:val="24"/>
        </w:rPr>
        <w:t>Pa</w:t>
      </w:r>
      <w:r>
        <w:rPr>
          <w:rFonts w:ascii="宋体" w:hAnsi="宋体" w:hint="eastAsia"/>
          <w:sz w:val="24"/>
        </w:rPr>
        <w:t>；</w:t>
      </w:r>
    </w:p>
    <w:p w14:paraId="4D2BB98C" w14:textId="46FAE9FB" w:rsidR="0087612E" w:rsidRDefault="0087612E" w:rsidP="0087612E">
      <w:pPr>
        <w:spacing w:line="360" w:lineRule="auto"/>
        <w:rPr>
          <w:rFonts w:ascii="宋体" w:hAnsi="宋体"/>
          <w:sz w:val="24"/>
        </w:rPr>
      </w:pPr>
      <w:r>
        <w:rPr>
          <w:rFonts w:ascii="宋体" w:hint="eastAsia"/>
          <w:sz w:val="24"/>
        </w:rPr>
        <w:t xml:space="preserve">      </w:t>
      </w:r>
      <w:proofErr w:type="spellStart"/>
      <w:r>
        <w:rPr>
          <w:rFonts w:hint="eastAsia"/>
          <w:i/>
          <w:sz w:val="24"/>
        </w:rPr>
        <w:t>R</w:t>
      </w:r>
      <w:r>
        <w:rPr>
          <w:sz w:val="24"/>
          <w:vertAlign w:val="subscript"/>
        </w:rPr>
        <w:t>m</w:t>
      </w:r>
      <w:r>
        <w:rPr>
          <w:rFonts w:hint="eastAsia"/>
          <w:sz w:val="24"/>
          <w:vertAlign w:val="subscript"/>
        </w:rPr>
        <w:t>in</w:t>
      </w:r>
      <w:proofErr w:type="spellEnd"/>
      <w:r>
        <w:rPr>
          <w:rFonts w:ascii="宋体" w:hAnsi="宋体"/>
          <w:sz w:val="24"/>
        </w:rPr>
        <w:t>——</w:t>
      </w:r>
      <w:proofErr w:type="gramStart"/>
      <w:r w:rsidR="008625B0">
        <w:rPr>
          <w:rFonts w:ascii="宋体" w:hAnsi="宋体" w:hint="eastAsia"/>
          <w:sz w:val="24"/>
        </w:rPr>
        <w:t>差压计</w:t>
      </w:r>
      <w:proofErr w:type="gramEnd"/>
      <w:r>
        <w:rPr>
          <w:rFonts w:ascii="宋体" w:hAnsi="宋体" w:hint="eastAsia"/>
          <w:sz w:val="24"/>
        </w:rPr>
        <w:t>各校准点示值的最小值，</w:t>
      </w:r>
      <w:r>
        <w:rPr>
          <w:rFonts w:ascii="宋体" w:hAnsi="宋体"/>
          <w:sz w:val="24"/>
        </w:rPr>
        <w:t>Pa</w:t>
      </w:r>
      <w:r>
        <w:rPr>
          <w:rFonts w:ascii="宋体" w:hAnsi="宋体" w:hint="eastAsia"/>
          <w:sz w:val="24"/>
        </w:rPr>
        <w:t>；</w:t>
      </w:r>
    </w:p>
    <w:p w14:paraId="217A080D" w14:textId="77777777" w:rsidR="0087612E" w:rsidRDefault="0087612E" w:rsidP="0087612E">
      <w:pPr>
        <w:spacing w:line="360" w:lineRule="auto"/>
        <w:rPr>
          <w:rFonts w:ascii="宋体" w:hAnsi="宋体"/>
          <w:bCs/>
          <w:sz w:val="18"/>
          <w:szCs w:val="18"/>
        </w:rPr>
      </w:pPr>
      <w:r>
        <w:rPr>
          <w:rFonts w:ascii="宋体" w:hAnsi="宋体" w:hint="eastAsia"/>
          <w:sz w:val="24"/>
        </w:rPr>
        <w:t xml:space="preserve">      </w:t>
      </w:r>
      <w:r>
        <w:rPr>
          <w:rFonts w:hint="eastAsia"/>
          <w:i/>
          <w:sz w:val="24"/>
        </w:rPr>
        <w:t>C</w:t>
      </w:r>
      <w:r>
        <w:rPr>
          <w:rFonts w:ascii="宋体" w:hAnsi="宋体"/>
          <w:sz w:val="24"/>
        </w:rPr>
        <w:t>——</w:t>
      </w:r>
      <w:r>
        <w:rPr>
          <w:rFonts w:ascii="宋体" w:hAnsi="宋体" w:hint="eastAsia"/>
          <w:sz w:val="24"/>
        </w:rPr>
        <w:t>极差系数，当测量次数</w:t>
      </w:r>
      <w:r>
        <w:rPr>
          <w:i/>
          <w:sz w:val="24"/>
        </w:rPr>
        <w:t>n</w:t>
      </w:r>
      <w:r>
        <w:rPr>
          <w:rFonts w:ascii="宋体" w:hAnsi="宋体" w:hint="eastAsia"/>
          <w:sz w:val="24"/>
        </w:rPr>
        <w:t>=4时，</w:t>
      </w:r>
      <w:r>
        <w:rPr>
          <w:rFonts w:hint="eastAsia"/>
          <w:i/>
          <w:sz w:val="24"/>
        </w:rPr>
        <w:t>C</w:t>
      </w:r>
      <w:r>
        <w:rPr>
          <w:rFonts w:ascii="宋体" w:hAnsi="宋体" w:hint="eastAsia"/>
          <w:sz w:val="24"/>
        </w:rPr>
        <w:t>=2.06。</w:t>
      </w:r>
    </w:p>
    <w:bookmarkEnd w:id="129"/>
    <w:p w14:paraId="4C5C6398" w14:textId="1025461C" w:rsidR="0087612E" w:rsidRDefault="0087612E" w:rsidP="0087612E">
      <w:pPr>
        <w:spacing w:line="360" w:lineRule="auto"/>
        <w:rPr>
          <w:rFonts w:ascii="宋体" w:hAnsi="宋体"/>
          <w:sz w:val="24"/>
        </w:rPr>
      </w:pPr>
      <w:r>
        <w:rPr>
          <w:rFonts w:ascii="宋体" w:hAnsi="宋体"/>
          <w:sz w:val="24"/>
        </w:rPr>
        <w:t>7.</w:t>
      </w:r>
      <w:r>
        <w:rPr>
          <w:rFonts w:ascii="宋体" w:hAnsi="宋体" w:hint="eastAsia"/>
          <w:sz w:val="24"/>
        </w:rPr>
        <w:t>2</w:t>
      </w:r>
      <w:r>
        <w:rPr>
          <w:rFonts w:ascii="宋体" w:hAnsi="宋体"/>
          <w:sz w:val="24"/>
        </w:rPr>
        <w:t>.</w:t>
      </w:r>
      <w:r w:rsidR="00F71834">
        <w:rPr>
          <w:rFonts w:ascii="宋体" w:hAnsi="宋体"/>
          <w:sz w:val="24"/>
        </w:rPr>
        <w:t>5</w:t>
      </w:r>
      <w:r>
        <w:rPr>
          <w:rFonts w:ascii="宋体" w:hAnsi="宋体" w:hint="eastAsia"/>
          <w:sz w:val="24"/>
        </w:rPr>
        <w:t xml:space="preserve"> 绝缘电阻</w:t>
      </w:r>
    </w:p>
    <w:p w14:paraId="0F659AFC" w14:textId="4C630936" w:rsidR="0087612E" w:rsidRDefault="0087612E" w:rsidP="0087612E">
      <w:pPr>
        <w:spacing w:line="360" w:lineRule="auto"/>
        <w:ind w:firstLine="480"/>
        <w:rPr>
          <w:rFonts w:ascii="宋体" w:hAnsi="宋体"/>
          <w:sz w:val="24"/>
        </w:rPr>
      </w:pPr>
      <w:r>
        <w:rPr>
          <w:rFonts w:ascii="宋体" w:hint="eastAsia"/>
          <w:sz w:val="24"/>
        </w:rPr>
        <w:lastRenderedPageBreak/>
        <w:t>在校准条件下，</w:t>
      </w:r>
      <w:proofErr w:type="gramStart"/>
      <w:r>
        <w:rPr>
          <w:rFonts w:ascii="宋体" w:hAnsi="宋体" w:hint="eastAsia"/>
          <w:sz w:val="24"/>
        </w:rPr>
        <w:t>断开</w:t>
      </w:r>
      <w:r w:rsidR="008625B0">
        <w:rPr>
          <w:rFonts w:ascii="宋体" w:hAnsi="宋体" w:hint="eastAsia"/>
          <w:sz w:val="24"/>
        </w:rPr>
        <w:t>差压计</w:t>
      </w:r>
      <w:proofErr w:type="gramEnd"/>
      <w:r>
        <w:rPr>
          <w:rFonts w:ascii="宋体" w:hAnsi="宋体" w:hint="eastAsia"/>
          <w:sz w:val="24"/>
        </w:rPr>
        <w:t>电源，使电源开关置于接通状态，用绝缘电阻测试仪测量电源端子与外壳之间的绝缘电阻，稳定</w:t>
      </w:r>
      <w:r>
        <w:rPr>
          <w:rFonts w:ascii="宋体" w:hAnsi="宋体"/>
          <w:sz w:val="24"/>
        </w:rPr>
        <w:t>10s</w:t>
      </w:r>
      <w:r>
        <w:rPr>
          <w:rFonts w:ascii="宋体" w:hAnsi="宋体" w:hint="eastAsia"/>
          <w:sz w:val="24"/>
        </w:rPr>
        <w:t>后读数。</w:t>
      </w:r>
    </w:p>
    <w:p w14:paraId="47F76414" w14:textId="6EA38B28" w:rsidR="0087612E" w:rsidRDefault="0087612E" w:rsidP="0087612E">
      <w:pPr>
        <w:spacing w:line="360" w:lineRule="auto"/>
        <w:ind w:firstLine="480"/>
        <w:rPr>
          <w:rFonts w:ascii="宋体" w:hAnsi="宋体"/>
          <w:szCs w:val="21"/>
        </w:rPr>
      </w:pPr>
      <w:r>
        <w:rPr>
          <w:rFonts w:ascii="宋体" w:hAnsi="宋体" w:hint="eastAsia"/>
          <w:szCs w:val="21"/>
        </w:rPr>
        <w:t>注：</w:t>
      </w:r>
      <w:r w:rsidR="00F71834">
        <w:rPr>
          <w:rFonts w:ascii="宋体" w:hAnsi="宋体" w:hint="eastAsia"/>
          <w:szCs w:val="21"/>
        </w:rPr>
        <w:t>对于电源适配器输出直流供电</w:t>
      </w:r>
      <w:proofErr w:type="gramStart"/>
      <w:r w:rsidR="00F71834">
        <w:rPr>
          <w:rFonts w:ascii="宋体" w:hAnsi="宋体" w:hint="eastAsia"/>
          <w:szCs w:val="21"/>
        </w:rPr>
        <w:t>的差压计</w:t>
      </w:r>
      <w:proofErr w:type="gramEnd"/>
      <w:r w:rsidR="00F71834">
        <w:rPr>
          <w:rFonts w:ascii="宋体" w:hAnsi="宋体" w:hint="eastAsia"/>
          <w:szCs w:val="21"/>
        </w:rPr>
        <w:t>，采用输出直流</w:t>
      </w:r>
      <w:r w:rsidR="00F71834">
        <w:rPr>
          <w:rFonts w:ascii="宋体" w:hAnsi="宋体"/>
          <w:szCs w:val="21"/>
        </w:rPr>
        <w:t>100 V</w:t>
      </w:r>
      <w:r w:rsidR="00F71834">
        <w:rPr>
          <w:rFonts w:ascii="宋体" w:hAnsi="宋体" w:hint="eastAsia"/>
          <w:szCs w:val="21"/>
        </w:rPr>
        <w:t>的绝缘电阻测试仪；</w:t>
      </w:r>
      <w:r>
        <w:rPr>
          <w:rFonts w:ascii="宋体" w:hAnsi="宋体" w:hint="eastAsia"/>
          <w:szCs w:val="21"/>
        </w:rPr>
        <w:t>对于交流电源供电</w:t>
      </w:r>
      <w:proofErr w:type="gramStart"/>
      <w:r>
        <w:rPr>
          <w:rFonts w:ascii="宋体" w:hAnsi="宋体" w:hint="eastAsia"/>
          <w:szCs w:val="21"/>
        </w:rPr>
        <w:t>的</w:t>
      </w:r>
      <w:r w:rsidR="008625B0">
        <w:rPr>
          <w:rFonts w:ascii="宋体" w:hAnsi="宋体" w:hint="eastAsia"/>
          <w:szCs w:val="21"/>
        </w:rPr>
        <w:t>差压计</w:t>
      </w:r>
      <w:proofErr w:type="gramEnd"/>
      <w:r>
        <w:rPr>
          <w:rFonts w:ascii="宋体" w:hAnsi="宋体" w:hint="eastAsia"/>
          <w:szCs w:val="21"/>
        </w:rPr>
        <w:t>，采用输出直流</w:t>
      </w:r>
      <w:r>
        <w:rPr>
          <w:rFonts w:ascii="宋体" w:hAnsi="宋体"/>
          <w:szCs w:val="21"/>
        </w:rPr>
        <w:t>500 V</w:t>
      </w:r>
      <w:r>
        <w:rPr>
          <w:rFonts w:ascii="宋体" w:hAnsi="宋体" w:hint="eastAsia"/>
          <w:szCs w:val="21"/>
        </w:rPr>
        <w:t>的绝缘电阻测试仪。</w:t>
      </w:r>
    </w:p>
    <w:p w14:paraId="7362D8E5" w14:textId="4F5F6B35" w:rsidR="008112CE" w:rsidRDefault="003B7ABE" w:rsidP="005712C8">
      <w:pPr>
        <w:pStyle w:val="1"/>
        <w:spacing w:beforeLines="50" w:before="156" w:afterLines="50" w:after="156" w:line="288" w:lineRule="auto"/>
        <w:jc w:val="both"/>
        <w:rPr>
          <w:rFonts w:ascii="黑体" w:eastAsia="黑体"/>
          <w:sz w:val="24"/>
        </w:rPr>
      </w:pPr>
      <w:r>
        <w:rPr>
          <w:rFonts w:ascii="黑体" w:eastAsia="黑体" w:hint="eastAsia"/>
          <w:sz w:val="24"/>
        </w:rPr>
        <w:t>8</w:t>
      </w:r>
      <w:r>
        <w:rPr>
          <w:rFonts w:hint="eastAsia"/>
          <w:sz w:val="24"/>
        </w:rPr>
        <w:t xml:space="preserve">  </w:t>
      </w:r>
      <w:r>
        <w:rPr>
          <w:rFonts w:ascii="黑体" w:eastAsia="黑体" w:hint="eastAsia"/>
          <w:sz w:val="24"/>
        </w:rPr>
        <w:t>校准结果</w:t>
      </w:r>
      <w:bookmarkEnd w:id="118"/>
      <w:bookmarkEnd w:id="119"/>
      <w:bookmarkEnd w:id="120"/>
      <w:bookmarkEnd w:id="121"/>
      <w:bookmarkEnd w:id="122"/>
      <w:bookmarkEnd w:id="123"/>
      <w:r w:rsidR="00FB2295">
        <w:rPr>
          <w:rFonts w:ascii="黑体" w:eastAsia="黑体" w:hint="eastAsia"/>
          <w:sz w:val="24"/>
        </w:rPr>
        <w:t>表达</w:t>
      </w:r>
    </w:p>
    <w:p w14:paraId="54665B23" w14:textId="60D07A0E" w:rsidR="00FB2295" w:rsidRDefault="00FB2295" w:rsidP="00FB2295">
      <w:pPr>
        <w:spacing w:line="360" w:lineRule="auto"/>
        <w:ind w:firstLine="480"/>
        <w:rPr>
          <w:rFonts w:ascii="宋体"/>
          <w:sz w:val="24"/>
        </w:rPr>
      </w:pPr>
      <w:bookmarkStart w:id="130" w:name="_Toc29717"/>
      <w:bookmarkStart w:id="131" w:name="_Toc434146875"/>
      <w:bookmarkStart w:id="132" w:name="_Toc434822296"/>
      <w:bookmarkStart w:id="133" w:name="_Toc434146651"/>
      <w:bookmarkStart w:id="134" w:name="_Toc434146846"/>
      <w:r>
        <w:rPr>
          <w:rFonts w:ascii="宋体" w:hint="eastAsia"/>
          <w:sz w:val="24"/>
        </w:rPr>
        <w:t>经校准的</w:t>
      </w:r>
      <w:proofErr w:type="gramStart"/>
      <w:r w:rsidR="008625B0">
        <w:rPr>
          <w:rFonts w:ascii="宋体" w:hint="eastAsia"/>
          <w:sz w:val="24"/>
        </w:rPr>
        <w:t>差压计</w:t>
      </w:r>
      <w:r>
        <w:rPr>
          <w:rFonts w:ascii="宋体" w:hint="eastAsia"/>
          <w:sz w:val="24"/>
        </w:rPr>
        <w:t>应</w:t>
      </w:r>
      <w:proofErr w:type="gramEnd"/>
      <w:r>
        <w:rPr>
          <w:rFonts w:ascii="宋体" w:hint="eastAsia"/>
          <w:sz w:val="24"/>
        </w:rPr>
        <w:t>出具校准证书，校准证书的校准结果内页格式见附录B。</w:t>
      </w:r>
    </w:p>
    <w:p w14:paraId="40165622" w14:textId="1DA3BE3B" w:rsidR="008112CE" w:rsidRDefault="003B7ABE" w:rsidP="005712C8">
      <w:pPr>
        <w:pStyle w:val="1"/>
        <w:spacing w:beforeLines="50" w:before="156" w:afterLines="50" w:after="156" w:line="288" w:lineRule="auto"/>
        <w:jc w:val="both"/>
        <w:rPr>
          <w:rFonts w:ascii="黑体" w:eastAsia="黑体"/>
          <w:sz w:val="24"/>
        </w:rPr>
      </w:pPr>
      <w:bookmarkStart w:id="135" w:name="_Toc16772"/>
      <w:bookmarkStart w:id="136" w:name="_Toc484005317"/>
      <w:bookmarkEnd w:id="130"/>
      <w:r>
        <w:rPr>
          <w:rFonts w:ascii="黑体" w:eastAsia="黑体" w:hint="eastAsia"/>
          <w:sz w:val="24"/>
        </w:rPr>
        <w:t>9</w:t>
      </w:r>
      <w:r>
        <w:rPr>
          <w:rFonts w:hint="eastAsia"/>
          <w:sz w:val="24"/>
        </w:rPr>
        <w:t xml:space="preserve">  </w:t>
      </w:r>
      <w:r>
        <w:rPr>
          <w:rFonts w:ascii="黑体" w:eastAsia="黑体" w:hint="eastAsia"/>
          <w:sz w:val="24"/>
        </w:rPr>
        <w:t>复校时间间隔</w:t>
      </w:r>
      <w:bookmarkEnd w:id="131"/>
      <w:bookmarkEnd w:id="132"/>
      <w:bookmarkEnd w:id="133"/>
      <w:bookmarkEnd w:id="134"/>
      <w:bookmarkEnd w:id="135"/>
      <w:bookmarkEnd w:id="136"/>
    </w:p>
    <w:p w14:paraId="6AFD3ECE" w14:textId="1F231D8B" w:rsidR="00FB2295" w:rsidRDefault="008625B0" w:rsidP="00FB2295">
      <w:pPr>
        <w:spacing w:line="360" w:lineRule="auto"/>
        <w:ind w:firstLine="480"/>
        <w:rPr>
          <w:rFonts w:ascii="宋体"/>
          <w:sz w:val="24"/>
        </w:rPr>
      </w:pPr>
      <w:proofErr w:type="gramStart"/>
      <w:r>
        <w:rPr>
          <w:rFonts w:ascii="宋体" w:hint="eastAsia"/>
          <w:sz w:val="24"/>
        </w:rPr>
        <w:t>差压计</w:t>
      </w:r>
      <w:proofErr w:type="gramEnd"/>
      <w:r w:rsidR="00FB2295">
        <w:rPr>
          <w:rFonts w:ascii="宋体" w:hint="eastAsia"/>
          <w:sz w:val="24"/>
        </w:rPr>
        <w:t>的复校时间间隔建议为1年。</w:t>
      </w:r>
    </w:p>
    <w:p w14:paraId="0DAD5B26" w14:textId="60B89968" w:rsidR="00FB2295" w:rsidRDefault="00FB2295" w:rsidP="008D01B6">
      <w:pPr>
        <w:spacing w:line="360" w:lineRule="auto"/>
        <w:ind w:firstLine="480"/>
        <w:rPr>
          <w:rFonts w:ascii="宋体"/>
          <w:sz w:val="24"/>
        </w:rPr>
      </w:pPr>
      <w:r>
        <w:rPr>
          <w:rFonts w:ascii="宋体" w:hint="eastAsia"/>
          <w:sz w:val="24"/>
        </w:rPr>
        <w:t>由于复校时间间隔的长短是由仪器的使用情况、使用者、仪器本身质量等诸因素所决定的，因此，送</w:t>
      </w:r>
      <w:proofErr w:type="gramStart"/>
      <w:r>
        <w:rPr>
          <w:rFonts w:ascii="宋体" w:hint="eastAsia"/>
          <w:sz w:val="24"/>
        </w:rPr>
        <w:t>校单位</w:t>
      </w:r>
      <w:proofErr w:type="gramEnd"/>
      <w:r>
        <w:rPr>
          <w:rFonts w:ascii="宋体" w:hint="eastAsia"/>
          <w:sz w:val="24"/>
        </w:rPr>
        <w:t>可根据实际使用情况自主决定复校时间间隔。</w:t>
      </w:r>
      <w:bookmarkStart w:id="137" w:name="_Toc10978"/>
      <w:bookmarkStart w:id="138" w:name="_Toc484005318"/>
      <w:bookmarkEnd w:id="116"/>
      <w:bookmarkEnd w:id="117"/>
    </w:p>
    <w:p w14:paraId="7396601D" w14:textId="77777777" w:rsidR="00FF53DF" w:rsidRDefault="00FF53DF" w:rsidP="008D01B6">
      <w:pPr>
        <w:spacing w:line="360" w:lineRule="auto"/>
        <w:ind w:firstLine="480"/>
        <w:rPr>
          <w:rFonts w:ascii="宋体"/>
          <w:sz w:val="24"/>
        </w:rPr>
      </w:pPr>
    </w:p>
    <w:p w14:paraId="76E8EBF3" w14:textId="77777777" w:rsidR="00FF53DF" w:rsidRDefault="00FF53DF" w:rsidP="008D01B6">
      <w:pPr>
        <w:spacing w:line="360" w:lineRule="auto"/>
        <w:ind w:firstLine="480"/>
        <w:rPr>
          <w:rFonts w:ascii="宋体"/>
          <w:sz w:val="24"/>
        </w:rPr>
      </w:pPr>
    </w:p>
    <w:p w14:paraId="1CE8ED59" w14:textId="77777777" w:rsidR="00FF53DF" w:rsidRDefault="00FF53DF" w:rsidP="008D01B6">
      <w:pPr>
        <w:spacing w:line="360" w:lineRule="auto"/>
        <w:ind w:firstLine="480"/>
        <w:rPr>
          <w:rFonts w:ascii="宋体"/>
          <w:sz w:val="24"/>
        </w:rPr>
      </w:pPr>
    </w:p>
    <w:p w14:paraId="4C46E789" w14:textId="77777777" w:rsidR="00FF53DF" w:rsidRDefault="00FF53DF" w:rsidP="008D01B6">
      <w:pPr>
        <w:spacing w:line="360" w:lineRule="auto"/>
        <w:ind w:firstLine="480"/>
        <w:rPr>
          <w:rFonts w:ascii="宋体"/>
          <w:sz w:val="24"/>
        </w:rPr>
      </w:pPr>
    </w:p>
    <w:p w14:paraId="2B2131F1" w14:textId="77777777" w:rsidR="00FF53DF" w:rsidRDefault="00FF53DF" w:rsidP="008D01B6">
      <w:pPr>
        <w:spacing w:line="360" w:lineRule="auto"/>
        <w:ind w:firstLine="480"/>
        <w:rPr>
          <w:rFonts w:ascii="宋体"/>
          <w:sz w:val="24"/>
        </w:rPr>
      </w:pPr>
    </w:p>
    <w:p w14:paraId="66A28762" w14:textId="77777777" w:rsidR="00FF53DF" w:rsidRDefault="00FF53DF" w:rsidP="008D01B6">
      <w:pPr>
        <w:spacing w:line="360" w:lineRule="auto"/>
        <w:ind w:firstLine="480"/>
        <w:rPr>
          <w:rFonts w:ascii="宋体"/>
          <w:sz w:val="24"/>
        </w:rPr>
      </w:pPr>
    </w:p>
    <w:p w14:paraId="6501D73B" w14:textId="77777777" w:rsidR="00FF53DF" w:rsidRDefault="00FF53DF" w:rsidP="008D01B6">
      <w:pPr>
        <w:spacing w:line="360" w:lineRule="auto"/>
        <w:ind w:firstLine="480"/>
        <w:rPr>
          <w:rFonts w:ascii="宋体"/>
          <w:sz w:val="24"/>
        </w:rPr>
      </w:pPr>
    </w:p>
    <w:p w14:paraId="720387A4" w14:textId="77777777" w:rsidR="00FF53DF" w:rsidRDefault="00FF53DF" w:rsidP="008D01B6">
      <w:pPr>
        <w:spacing w:line="360" w:lineRule="auto"/>
        <w:ind w:firstLine="480"/>
        <w:rPr>
          <w:rFonts w:ascii="宋体"/>
          <w:sz w:val="24"/>
        </w:rPr>
      </w:pPr>
    </w:p>
    <w:p w14:paraId="4D4DDBB6" w14:textId="77777777" w:rsidR="00FF53DF" w:rsidRDefault="00FF53DF" w:rsidP="008D01B6">
      <w:pPr>
        <w:spacing w:line="360" w:lineRule="auto"/>
        <w:ind w:firstLine="480"/>
        <w:rPr>
          <w:rFonts w:ascii="宋体"/>
          <w:sz w:val="24"/>
        </w:rPr>
      </w:pPr>
    </w:p>
    <w:p w14:paraId="4CE442E6" w14:textId="77777777" w:rsidR="00FF53DF" w:rsidRDefault="00FF53DF" w:rsidP="008D01B6">
      <w:pPr>
        <w:spacing w:line="360" w:lineRule="auto"/>
        <w:ind w:firstLine="480"/>
        <w:rPr>
          <w:rFonts w:ascii="宋体"/>
          <w:sz w:val="24"/>
        </w:rPr>
      </w:pPr>
    </w:p>
    <w:p w14:paraId="7E7D88C4" w14:textId="77777777" w:rsidR="00FF53DF" w:rsidRDefault="00FF53DF" w:rsidP="008D01B6">
      <w:pPr>
        <w:spacing w:line="360" w:lineRule="auto"/>
        <w:ind w:firstLine="480"/>
        <w:rPr>
          <w:rFonts w:ascii="宋体"/>
          <w:sz w:val="24"/>
        </w:rPr>
      </w:pPr>
    </w:p>
    <w:p w14:paraId="5F7B1F71" w14:textId="77777777" w:rsidR="00FF53DF" w:rsidRDefault="00FF53DF" w:rsidP="008D01B6">
      <w:pPr>
        <w:spacing w:line="360" w:lineRule="auto"/>
        <w:ind w:firstLine="480"/>
        <w:rPr>
          <w:rFonts w:ascii="宋体"/>
          <w:sz w:val="24"/>
        </w:rPr>
      </w:pPr>
    </w:p>
    <w:p w14:paraId="5655C4C0" w14:textId="77777777" w:rsidR="00FF53DF" w:rsidRDefault="00FF53DF" w:rsidP="008D01B6">
      <w:pPr>
        <w:spacing w:line="360" w:lineRule="auto"/>
        <w:ind w:firstLine="480"/>
        <w:rPr>
          <w:rFonts w:ascii="宋体"/>
          <w:sz w:val="24"/>
        </w:rPr>
      </w:pPr>
    </w:p>
    <w:p w14:paraId="1636B19B" w14:textId="77777777" w:rsidR="00FF53DF" w:rsidRDefault="00FF53DF" w:rsidP="008D01B6">
      <w:pPr>
        <w:spacing w:line="360" w:lineRule="auto"/>
        <w:ind w:firstLine="480"/>
        <w:rPr>
          <w:rFonts w:ascii="黑体" w:eastAsia="黑体" w:hAnsi="黑体" w:cs="黑体" w:hint="eastAsia"/>
          <w:color w:val="000000"/>
          <w:sz w:val="28"/>
          <w:szCs w:val="28"/>
        </w:rPr>
      </w:pPr>
    </w:p>
    <w:bookmarkEnd w:id="137"/>
    <w:bookmarkEnd w:id="138"/>
    <w:p w14:paraId="4169657E" w14:textId="77777777" w:rsidR="00DF1D30" w:rsidRDefault="00DF1D30" w:rsidP="00FB2295">
      <w:pPr>
        <w:adjustRightInd w:val="0"/>
        <w:snapToGrid w:val="0"/>
        <w:spacing w:line="360" w:lineRule="auto"/>
        <w:rPr>
          <w:rFonts w:ascii="黑体" w:eastAsia="黑体" w:hAnsi="黑体"/>
          <w:b/>
          <w:sz w:val="28"/>
          <w:szCs w:val="28"/>
        </w:rPr>
      </w:pPr>
    </w:p>
    <w:p w14:paraId="16CEF6F4" w14:textId="77777777" w:rsidR="00FB2295" w:rsidRDefault="00FB2295" w:rsidP="00FB2295">
      <w:pPr>
        <w:adjustRightInd w:val="0"/>
        <w:snapToGrid w:val="0"/>
        <w:spacing w:line="360" w:lineRule="auto"/>
        <w:rPr>
          <w:rFonts w:ascii="黑体" w:eastAsia="黑体" w:hAnsi="黑体"/>
          <w:b/>
          <w:sz w:val="28"/>
          <w:szCs w:val="28"/>
        </w:rPr>
      </w:pPr>
      <w:r>
        <w:rPr>
          <w:rFonts w:ascii="黑体" w:eastAsia="黑体" w:hAnsi="黑体" w:hint="eastAsia"/>
          <w:b/>
          <w:sz w:val="28"/>
          <w:szCs w:val="28"/>
        </w:rPr>
        <w:lastRenderedPageBreak/>
        <w:t>附录</w:t>
      </w:r>
      <w:r>
        <w:rPr>
          <w:rFonts w:ascii="黑体" w:eastAsia="黑体" w:hAnsi="黑体"/>
          <w:b/>
          <w:sz w:val="28"/>
          <w:szCs w:val="28"/>
        </w:rPr>
        <w:t>A</w:t>
      </w:r>
    </w:p>
    <w:p w14:paraId="1CE4A57E" w14:textId="1ED22505" w:rsidR="00FB2295" w:rsidRDefault="00FB2295" w:rsidP="00FB2295">
      <w:pPr>
        <w:adjustRightInd w:val="0"/>
        <w:snapToGrid w:val="0"/>
        <w:spacing w:line="360" w:lineRule="auto"/>
        <w:jc w:val="center"/>
        <w:rPr>
          <w:rFonts w:ascii="黑体" w:eastAsia="黑体" w:hAnsi="黑体"/>
          <w:b/>
          <w:sz w:val="28"/>
          <w:szCs w:val="28"/>
        </w:rPr>
      </w:pPr>
      <w:r>
        <w:rPr>
          <w:rFonts w:ascii="黑体" w:eastAsia="黑体" w:hAnsi="黑体" w:hint="eastAsia"/>
          <w:b/>
          <w:sz w:val="28"/>
          <w:szCs w:val="28"/>
        </w:rPr>
        <w:t>旁通型热</w:t>
      </w:r>
      <w:proofErr w:type="gramStart"/>
      <w:r>
        <w:rPr>
          <w:rFonts w:ascii="黑体" w:eastAsia="黑体" w:hAnsi="黑体" w:hint="eastAsia"/>
          <w:b/>
          <w:sz w:val="28"/>
          <w:szCs w:val="28"/>
        </w:rPr>
        <w:t>式差压</w:t>
      </w:r>
      <w:proofErr w:type="gramEnd"/>
      <w:r>
        <w:rPr>
          <w:rFonts w:ascii="黑体" w:eastAsia="黑体" w:hAnsi="黑体" w:hint="eastAsia"/>
          <w:b/>
          <w:sz w:val="28"/>
          <w:szCs w:val="28"/>
        </w:rPr>
        <w:t>计校准记录格式</w:t>
      </w:r>
    </w:p>
    <w:p w14:paraId="0AAD84C1" w14:textId="009638BC" w:rsidR="00FB2295" w:rsidRDefault="00FB2295" w:rsidP="00FB2295">
      <w:pPr>
        <w:rPr>
          <w:rFonts w:ascii="宋体" w:hAnsi="宋体"/>
          <w:szCs w:val="21"/>
        </w:rPr>
      </w:pPr>
      <w:bookmarkStart w:id="139" w:name="_Toc387323162"/>
      <w:bookmarkStart w:id="140" w:name="_Toc406420515"/>
      <w:r>
        <w:rPr>
          <w:rFonts w:ascii="宋体" w:hAnsi="宋体" w:hint="eastAsia"/>
          <w:szCs w:val="21"/>
        </w:rPr>
        <w:t xml:space="preserve">记录（证书）编号：                                     </w:t>
      </w:r>
      <w:r w:rsidR="002654D8">
        <w:rPr>
          <w:rFonts w:ascii="宋体" w:hAnsi="宋体" w:hint="eastAsia"/>
          <w:szCs w:val="21"/>
        </w:rPr>
        <w:t xml:space="preserve"> </w:t>
      </w:r>
      <w:r w:rsidR="002654D8">
        <w:rPr>
          <w:rFonts w:ascii="宋体" w:hAnsi="宋体"/>
          <w:szCs w:val="21"/>
        </w:rPr>
        <w:t xml:space="preserve">        </w:t>
      </w:r>
      <w:r>
        <w:rPr>
          <w:rFonts w:ascii="宋体" w:hAnsi="宋体" w:hint="eastAsia"/>
          <w:szCs w:val="21"/>
        </w:rPr>
        <w:t xml:space="preserve">       第 1 页 共 </w:t>
      </w:r>
      <w:r>
        <w:rPr>
          <w:rFonts w:ascii="宋体" w:hAnsi="宋体"/>
          <w:szCs w:val="21"/>
        </w:rPr>
        <w:t>1</w:t>
      </w:r>
      <w:r>
        <w:rPr>
          <w:rFonts w:ascii="宋体" w:hAnsi="宋体" w:hint="eastAsia"/>
          <w:szCs w:val="21"/>
        </w:rPr>
        <w:t xml:space="preserve"> 页</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4"/>
        <w:gridCol w:w="1034"/>
        <w:gridCol w:w="756"/>
        <w:gridCol w:w="688"/>
        <w:gridCol w:w="266"/>
        <w:gridCol w:w="798"/>
        <w:gridCol w:w="156"/>
        <w:gridCol w:w="68"/>
        <w:gridCol w:w="885"/>
        <w:gridCol w:w="218"/>
        <w:gridCol w:w="453"/>
        <w:gridCol w:w="283"/>
        <w:gridCol w:w="591"/>
        <w:gridCol w:w="86"/>
        <w:gridCol w:w="293"/>
        <w:gridCol w:w="545"/>
        <w:gridCol w:w="313"/>
        <w:gridCol w:w="90"/>
        <w:gridCol w:w="585"/>
        <w:gridCol w:w="919"/>
      </w:tblGrid>
      <w:tr w:rsidR="00FB2295" w14:paraId="061B0421" w14:textId="77777777" w:rsidTr="00FF53DF">
        <w:trPr>
          <w:cantSplit/>
          <w:trHeight w:val="456"/>
          <w:jc w:val="center"/>
        </w:trPr>
        <w:tc>
          <w:tcPr>
            <w:tcW w:w="1638" w:type="dxa"/>
            <w:gridSpan w:val="2"/>
            <w:tcBorders>
              <w:top w:val="single" w:sz="8" w:space="0" w:color="auto"/>
              <w:left w:val="single" w:sz="8" w:space="0" w:color="auto"/>
              <w:bottom w:val="single" w:sz="8" w:space="0" w:color="auto"/>
              <w:right w:val="single" w:sz="4" w:space="0" w:color="auto"/>
            </w:tcBorders>
            <w:vAlign w:val="center"/>
          </w:tcPr>
          <w:p w14:paraId="3DCA9982" w14:textId="77777777" w:rsidR="00FB2295" w:rsidRDefault="00FB2295" w:rsidP="009931F6">
            <w:pPr>
              <w:adjustRightInd w:val="0"/>
              <w:snapToGrid w:val="0"/>
              <w:jc w:val="center"/>
              <w:rPr>
                <w:rFonts w:ascii="宋体" w:hAnsi="宋体"/>
                <w:szCs w:val="21"/>
              </w:rPr>
            </w:pPr>
            <w:r>
              <w:rPr>
                <w:rFonts w:ascii="宋体" w:hAnsi="宋体" w:hint="eastAsia"/>
                <w:szCs w:val="21"/>
              </w:rPr>
              <w:t>送</w:t>
            </w:r>
            <w:proofErr w:type="gramStart"/>
            <w:r>
              <w:rPr>
                <w:rFonts w:ascii="宋体" w:hAnsi="宋体" w:hint="eastAsia"/>
                <w:szCs w:val="21"/>
              </w:rPr>
              <w:t>校单位</w:t>
            </w:r>
            <w:proofErr w:type="gramEnd"/>
            <w:r>
              <w:rPr>
                <w:rFonts w:ascii="宋体" w:hAnsi="宋体" w:hint="eastAsia"/>
                <w:szCs w:val="21"/>
              </w:rPr>
              <w:t>名称</w:t>
            </w:r>
          </w:p>
        </w:tc>
        <w:tc>
          <w:tcPr>
            <w:tcW w:w="2732" w:type="dxa"/>
            <w:gridSpan w:val="6"/>
            <w:tcBorders>
              <w:top w:val="single" w:sz="8" w:space="0" w:color="auto"/>
              <w:left w:val="single" w:sz="4" w:space="0" w:color="auto"/>
              <w:bottom w:val="single" w:sz="8" w:space="0" w:color="auto"/>
              <w:right w:val="single" w:sz="4" w:space="0" w:color="auto"/>
            </w:tcBorders>
            <w:vAlign w:val="center"/>
          </w:tcPr>
          <w:p w14:paraId="206FEF50" w14:textId="77777777" w:rsidR="00FB2295" w:rsidRDefault="00FB2295" w:rsidP="009931F6">
            <w:pPr>
              <w:adjustRightInd w:val="0"/>
              <w:snapToGrid w:val="0"/>
              <w:jc w:val="center"/>
              <w:rPr>
                <w:rStyle w:val="af2"/>
                <w:i w:val="0"/>
                <w:szCs w:val="21"/>
              </w:rPr>
            </w:pPr>
          </w:p>
        </w:tc>
        <w:tc>
          <w:tcPr>
            <w:tcW w:w="1556" w:type="dxa"/>
            <w:gridSpan w:val="3"/>
            <w:tcBorders>
              <w:top w:val="single" w:sz="8" w:space="0" w:color="auto"/>
              <w:left w:val="single" w:sz="4" w:space="0" w:color="auto"/>
              <w:bottom w:val="single" w:sz="8" w:space="0" w:color="auto"/>
              <w:right w:val="single" w:sz="4" w:space="0" w:color="auto"/>
            </w:tcBorders>
            <w:vAlign w:val="center"/>
          </w:tcPr>
          <w:p w14:paraId="013C96CD" w14:textId="77777777" w:rsidR="00FB2295" w:rsidRDefault="00FB2295" w:rsidP="009931F6">
            <w:pPr>
              <w:adjustRightInd w:val="0"/>
              <w:snapToGrid w:val="0"/>
              <w:jc w:val="center"/>
              <w:rPr>
                <w:rFonts w:ascii="宋体" w:hAnsi="宋体"/>
                <w:szCs w:val="21"/>
              </w:rPr>
            </w:pPr>
            <w:r>
              <w:rPr>
                <w:rFonts w:ascii="宋体" w:hAnsi="宋体" w:hint="eastAsia"/>
                <w:szCs w:val="21"/>
              </w:rPr>
              <w:t>送</w:t>
            </w:r>
            <w:proofErr w:type="gramStart"/>
            <w:r>
              <w:rPr>
                <w:rFonts w:ascii="宋体" w:hAnsi="宋体" w:hint="eastAsia"/>
                <w:szCs w:val="21"/>
              </w:rPr>
              <w:t>校单位</w:t>
            </w:r>
            <w:proofErr w:type="gramEnd"/>
            <w:r>
              <w:rPr>
                <w:rFonts w:ascii="宋体" w:hAnsi="宋体" w:hint="eastAsia"/>
                <w:szCs w:val="21"/>
              </w:rPr>
              <w:t>地址</w:t>
            </w:r>
          </w:p>
        </w:tc>
        <w:tc>
          <w:tcPr>
            <w:tcW w:w="3703" w:type="dxa"/>
            <w:gridSpan w:val="9"/>
            <w:tcBorders>
              <w:top w:val="single" w:sz="8" w:space="0" w:color="auto"/>
              <w:left w:val="single" w:sz="4" w:space="0" w:color="auto"/>
              <w:bottom w:val="single" w:sz="8" w:space="0" w:color="auto"/>
              <w:right w:val="single" w:sz="8" w:space="0" w:color="auto"/>
            </w:tcBorders>
            <w:vAlign w:val="center"/>
          </w:tcPr>
          <w:p w14:paraId="0C71D592" w14:textId="77777777" w:rsidR="00FB2295" w:rsidRDefault="00FB2295" w:rsidP="009931F6">
            <w:pPr>
              <w:adjustRightInd w:val="0"/>
              <w:snapToGrid w:val="0"/>
              <w:rPr>
                <w:rFonts w:ascii="宋体" w:hAnsi="宋体"/>
                <w:szCs w:val="21"/>
              </w:rPr>
            </w:pPr>
          </w:p>
        </w:tc>
      </w:tr>
      <w:tr w:rsidR="006732A4" w14:paraId="6D50C0B9" w14:textId="77777777" w:rsidTr="00FF53DF">
        <w:trPr>
          <w:cantSplit/>
          <w:trHeight w:val="456"/>
          <w:jc w:val="center"/>
        </w:trPr>
        <w:tc>
          <w:tcPr>
            <w:tcW w:w="1638" w:type="dxa"/>
            <w:gridSpan w:val="2"/>
            <w:vMerge w:val="restart"/>
            <w:tcBorders>
              <w:top w:val="single" w:sz="8" w:space="0" w:color="auto"/>
              <w:left w:val="single" w:sz="8" w:space="0" w:color="auto"/>
              <w:bottom w:val="single" w:sz="8" w:space="0" w:color="auto"/>
              <w:right w:val="single" w:sz="4" w:space="0" w:color="auto"/>
            </w:tcBorders>
            <w:vAlign w:val="center"/>
          </w:tcPr>
          <w:p w14:paraId="557A2CE8" w14:textId="77777777" w:rsidR="00FB2295" w:rsidRDefault="00FB2295" w:rsidP="009931F6">
            <w:pPr>
              <w:adjustRightInd w:val="0"/>
              <w:snapToGrid w:val="0"/>
              <w:jc w:val="center"/>
              <w:rPr>
                <w:rFonts w:ascii="宋体" w:hAnsi="宋体"/>
                <w:szCs w:val="21"/>
              </w:rPr>
            </w:pPr>
            <w:r>
              <w:rPr>
                <w:rFonts w:ascii="宋体" w:hAnsi="宋体" w:hint="eastAsia"/>
                <w:szCs w:val="21"/>
              </w:rPr>
              <w:t>被校准</w:t>
            </w:r>
          </w:p>
          <w:p w14:paraId="4B19AA58" w14:textId="77777777" w:rsidR="00FB2295" w:rsidRDefault="00FB2295" w:rsidP="009931F6">
            <w:pPr>
              <w:adjustRightInd w:val="0"/>
              <w:snapToGrid w:val="0"/>
              <w:jc w:val="center"/>
              <w:rPr>
                <w:rFonts w:ascii="宋体" w:hAnsi="宋体"/>
                <w:szCs w:val="21"/>
              </w:rPr>
            </w:pPr>
            <w:r>
              <w:rPr>
                <w:rFonts w:ascii="宋体" w:hAnsi="宋体" w:hint="eastAsia"/>
                <w:szCs w:val="21"/>
              </w:rPr>
              <w:t>计量器具</w:t>
            </w:r>
          </w:p>
        </w:tc>
        <w:tc>
          <w:tcPr>
            <w:tcW w:w="1444" w:type="dxa"/>
            <w:gridSpan w:val="2"/>
            <w:tcBorders>
              <w:top w:val="single" w:sz="8" w:space="0" w:color="auto"/>
              <w:left w:val="single" w:sz="4" w:space="0" w:color="auto"/>
              <w:bottom w:val="single" w:sz="4" w:space="0" w:color="auto"/>
              <w:right w:val="single" w:sz="4" w:space="0" w:color="auto"/>
            </w:tcBorders>
            <w:vAlign w:val="center"/>
          </w:tcPr>
          <w:p w14:paraId="32A8BCE6" w14:textId="77777777" w:rsidR="00FB2295" w:rsidRDefault="00FB2295" w:rsidP="009931F6">
            <w:pPr>
              <w:adjustRightInd w:val="0"/>
              <w:snapToGrid w:val="0"/>
              <w:jc w:val="center"/>
              <w:rPr>
                <w:rFonts w:ascii="宋体" w:hAnsi="宋体"/>
                <w:szCs w:val="21"/>
              </w:rPr>
            </w:pPr>
            <w:r>
              <w:rPr>
                <w:rFonts w:ascii="宋体" w:hAnsi="宋体" w:hint="eastAsia"/>
                <w:szCs w:val="21"/>
              </w:rPr>
              <w:t>名  称</w:t>
            </w:r>
          </w:p>
        </w:tc>
        <w:tc>
          <w:tcPr>
            <w:tcW w:w="1288" w:type="dxa"/>
            <w:gridSpan w:val="4"/>
            <w:tcBorders>
              <w:top w:val="single" w:sz="8" w:space="0" w:color="auto"/>
              <w:left w:val="single" w:sz="4" w:space="0" w:color="auto"/>
              <w:bottom w:val="single" w:sz="4" w:space="0" w:color="auto"/>
              <w:right w:val="single" w:sz="4" w:space="0" w:color="auto"/>
            </w:tcBorders>
            <w:vAlign w:val="center"/>
          </w:tcPr>
          <w:p w14:paraId="0E638F9C" w14:textId="77777777" w:rsidR="00FB2295" w:rsidRDefault="00FB2295" w:rsidP="009931F6">
            <w:pPr>
              <w:widowControl/>
              <w:adjustRightInd w:val="0"/>
              <w:snapToGrid w:val="0"/>
              <w:spacing w:line="270" w:lineRule="atLeast"/>
              <w:jc w:val="center"/>
              <w:rPr>
                <w:rFonts w:ascii="宋体" w:hAnsi="宋体"/>
                <w:szCs w:val="21"/>
              </w:rPr>
            </w:pPr>
          </w:p>
        </w:tc>
        <w:tc>
          <w:tcPr>
            <w:tcW w:w="1556" w:type="dxa"/>
            <w:gridSpan w:val="3"/>
            <w:tcBorders>
              <w:top w:val="single" w:sz="8" w:space="0" w:color="auto"/>
              <w:left w:val="single" w:sz="4" w:space="0" w:color="auto"/>
              <w:bottom w:val="single" w:sz="4" w:space="0" w:color="auto"/>
              <w:right w:val="single" w:sz="4" w:space="0" w:color="auto"/>
            </w:tcBorders>
            <w:vAlign w:val="center"/>
          </w:tcPr>
          <w:p w14:paraId="1C891529" w14:textId="77777777" w:rsidR="00FB2295" w:rsidRDefault="00FB2295" w:rsidP="009931F6">
            <w:pPr>
              <w:adjustRightInd w:val="0"/>
              <w:snapToGrid w:val="0"/>
              <w:jc w:val="center"/>
              <w:rPr>
                <w:rFonts w:ascii="宋体" w:hAnsi="宋体"/>
                <w:szCs w:val="21"/>
              </w:rPr>
            </w:pPr>
            <w:r>
              <w:rPr>
                <w:rFonts w:ascii="宋体" w:hAnsi="宋体" w:hint="eastAsia"/>
                <w:szCs w:val="21"/>
              </w:rPr>
              <w:t>型号规格</w:t>
            </w:r>
          </w:p>
        </w:tc>
        <w:tc>
          <w:tcPr>
            <w:tcW w:w="960" w:type="dxa"/>
            <w:gridSpan w:val="3"/>
            <w:tcBorders>
              <w:top w:val="single" w:sz="8" w:space="0" w:color="auto"/>
              <w:left w:val="single" w:sz="4" w:space="0" w:color="auto"/>
              <w:bottom w:val="single" w:sz="4" w:space="0" w:color="auto"/>
              <w:right w:val="single" w:sz="4" w:space="0" w:color="auto"/>
            </w:tcBorders>
            <w:vAlign w:val="center"/>
          </w:tcPr>
          <w:p w14:paraId="51FD964B" w14:textId="77777777" w:rsidR="00FB2295" w:rsidRDefault="00FB2295" w:rsidP="009931F6">
            <w:pPr>
              <w:widowControl/>
              <w:adjustRightInd w:val="0"/>
              <w:snapToGrid w:val="0"/>
              <w:spacing w:line="270" w:lineRule="atLeast"/>
              <w:jc w:val="center"/>
              <w:rPr>
                <w:rFonts w:ascii="ˎ̥" w:hAnsi="ˎ̥" w:cs="宋体"/>
                <w:kern w:val="0"/>
                <w:szCs w:val="21"/>
              </w:rPr>
            </w:pPr>
          </w:p>
        </w:tc>
        <w:tc>
          <w:tcPr>
            <w:tcW w:w="1826" w:type="dxa"/>
            <w:gridSpan w:val="5"/>
            <w:tcBorders>
              <w:top w:val="single" w:sz="8" w:space="0" w:color="auto"/>
              <w:left w:val="single" w:sz="4" w:space="0" w:color="auto"/>
              <w:bottom w:val="single" w:sz="4" w:space="0" w:color="auto"/>
              <w:right w:val="single" w:sz="4" w:space="0" w:color="auto"/>
            </w:tcBorders>
            <w:vAlign w:val="center"/>
          </w:tcPr>
          <w:p w14:paraId="087B9144" w14:textId="77777777" w:rsidR="00FB2295" w:rsidRDefault="00FB2295" w:rsidP="009931F6">
            <w:pPr>
              <w:adjustRightInd w:val="0"/>
              <w:snapToGrid w:val="0"/>
              <w:jc w:val="center"/>
              <w:rPr>
                <w:rFonts w:ascii="宋体" w:hAnsi="宋体"/>
                <w:szCs w:val="21"/>
              </w:rPr>
            </w:pPr>
            <w:r>
              <w:rPr>
                <w:rFonts w:ascii="宋体" w:hAnsi="宋体" w:hint="eastAsia"/>
                <w:szCs w:val="21"/>
              </w:rPr>
              <w:t>出厂编号</w:t>
            </w:r>
          </w:p>
        </w:tc>
        <w:tc>
          <w:tcPr>
            <w:tcW w:w="916" w:type="dxa"/>
            <w:tcBorders>
              <w:top w:val="single" w:sz="8" w:space="0" w:color="auto"/>
              <w:left w:val="single" w:sz="4" w:space="0" w:color="auto"/>
              <w:bottom w:val="single" w:sz="4" w:space="0" w:color="auto"/>
              <w:right w:val="single" w:sz="8" w:space="0" w:color="auto"/>
            </w:tcBorders>
            <w:vAlign w:val="center"/>
          </w:tcPr>
          <w:p w14:paraId="0780A543" w14:textId="77777777" w:rsidR="00FB2295" w:rsidRDefault="00FB2295" w:rsidP="009931F6">
            <w:pPr>
              <w:adjustRightInd w:val="0"/>
              <w:snapToGrid w:val="0"/>
              <w:jc w:val="center"/>
              <w:rPr>
                <w:rFonts w:ascii="宋体" w:hAnsi="宋体"/>
                <w:szCs w:val="21"/>
              </w:rPr>
            </w:pPr>
          </w:p>
        </w:tc>
      </w:tr>
      <w:tr w:rsidR="006732A4" w14:paraId="140DA7E8" w14:textId="77777777" w:rsidTr="00FF53DF">
        <w:trPr>
          <w:cantSplit/>
          <w:trHeight w:val="456"/>
          <w:jc w:val="center"/>
        </w:trPr>
        <w:tc>
          <w:tcPr>
            <w:tcW w:w="1638" w:type="dxa"/>
            <w:gridSpan w:val="2"/>
            <w:vMerge/>
            <w:tcBorders>
              <w:top w:val="single" w:sz="8" w:space="0" w:color="auto"/>
              <w:left w:val="single" w:sz="8" w:space="0" w:color="auto"/>
              <w:bottom w:val="single" w:sz="8" w:space="0" w:color="auto"/>
              <w:right w:val="single" w:sz="4" w:space="0" w:color="auto"/>
            </w:tcBorders>
            <w:vAlign w:val="center"/>
          </w:tcPr>
          <w:p w14:paraId="4DFE5AB0" w14:textId="77777777" w:rsidR="00FB2295" w:rsidRDefault="00FB2295" w:rsidP="009931F6">
            <w:pPr>
              <w:widowControl/>
              <w:jc w:val="left"/>
              <w:rPr>
                <w:rFonts w:ascii="宋体" w:hAnsi="宋体"/>
                <w:szCs w:val="21"/>
              </w:rPr>
            </w:pPr>
          </w:p>
        </w:tc>
        <w:tc>
          <w:tcPr>
            <w:tcW w:w="1444" w:type="dxa"/>
            <w:gridSpan w:val="2"/>
            <w:tcBorders>
              <w:top w:val="single" w:sz="4" w:space="0" w:color="auto"/>
              <w:left w:val="single" w:sz="4" w:space="0" w:color="auto"/>
              <w:bottom w:val="single" w:sz="8" w:space="0" w:color="auto"/>
              <w:right w:val="single" w:sz="4" w:space="0" w:color="auto"/>
            </w:tcBorders>
            <w:vAlign w:val="center"/>
          </w:tcPr>
          <w:p w14:paraId="31E9F7EB" w14:textId="77777777" w:rsidR="00FB2295" w:rsidRDefault="00FB2295" w:rsidP="009931F6">
            <w:pPr>
              <w:adjustRightInd w:val="0"/>
              <w:snapToGrid w:val="0"/>
              <w:jc w:val="center"/>
              <w:rPr>
                <w:rFonts w:ascii="宋体" w:hAnsi="宋体"/>
                <w:szCs w:val="21"/>
              </w:rPr>
            </w:pPr>
            <w:r>
              <w:rPr>
                <w:rFonts w:ascii="宋体" w:hAnsi="宋体" w:hint="eastAsia"/>
                <w:szCs w:val="21"/>
              </w:rPr>
              <w:t>制造厂</w:t>
            </w:r>
          </w:p>
        </w:tc>
        <w:tc>
          <w:tcPr>
            <w:tcW w:w="1288" w:type="dxa"/>
            <w:gridSpan w:val="4"/>
            <w:tcBorders>
              <w:top w:val="single" w:sz="4" w:space="0" w:color="auto"/>
              <w:left w:val="single" w:sz="4" w:space="0" w:color="auto"/>
              <w:bottom w:val="single" w:sz="8" w:space="0" w:color="auto"/>
              <w:right w:val="single" w:sz="4" w:space="0" w:color="auto"/>
            </w:tcBorders>
            <w:vAlign w:val="center"/>
          </w:tcPr>
          <w:p w14:paraId="77D8AE03" w14:textId="77777777" w:rsidR="00FB2295" w:rsidRDefault="00FB2295" w:rsidP="009931F6">
            <w:pPr>
              <w:widowControl/>
              <w:adjustRightInd w:val="0"/>
              <w:snapToGrid w:val="0"/>
              <w:spacing w:line="270" w:lineRule="atLeast"/>
              <w:jc w:val="center"/>
              <w:rPr>
                <w:rFonts w:ascii="宋体" w:hAnsi="宋体"/>
                <w:spacing w:val="-20"/>
                <w:szCs w:val="21"/>
              </w:rPr>
            </w:pPr>
          </w:p>
        </w:tc>
        <w:tc>
          <w:tcPr>
            <w:tcW w:w="1556" w:type="dxa"/>
            <w:gridSpan w:val="3"/>
            <w:tcBorders>
              <w:top w:val="single" w:sz="4" w:space="0" w:color="auto"/>
              <w:left w:val="single" w:sz="4" w:space="0" w:color="auto"/>
              <w:bottom w:val="single" w:sz="8" w:space="0" w:color="auto"/>
              <w:right w:val="single" w:sz="4" w:space="0" w:color="auto"/>
            </w:tcBorders>
            <w:vAlign w:val="center"/>
          </w:tcPr>
          <w:p w14:paraId="4E989968" w14:textId="77777777" w:rsidR="00FB2295" w:rsidRDefault="00FB2295" w:rsidP="009931F6">
            <w:pPr>
              <w:widowControl/>
              <w:adjustRightInd w:val="0"/>
              <w:snapToGrid w:val="0"/>
              <w:spacing w:line="270" w:lineRule="atLeast"/>
              <w:jc w:val="center"/>
              <w:rPr>
                <w:rFonts w:ascii="宋体" w:hAnsi="宋体"/>
                <w:spacing w:val="-20"/>
                <w:szCs w:val="21"/>
              </w:rPr>
            </w:pPr>
            <w:r>
              <w:rPr>
                <w:rFonts w:ascii="宋体" w:hAnsi="宋体" w:hint="eastAsia"/>
                <w:szCs w:val="21"/>
              </w:rPr>
              <w:t>测量范围</w:t>
            </w:r>
          </w:p>
        </w:tc>
        <w:tc>
          <w:tcPr>
            <w:tcW w:w="960" w:type="dxa"/>
            <w:gridSpan w:val="3"/>
            <w:tcBorders>
              <w:top w:val="single" w:sz="4" w:space="0" w:color="auto"/>
              <w:left w:val="single" w:sz="4" w:space="0" w:color="auto"/>
              <w:bottom w:val="single" w:sz="8" w:space="0" w:color="auto"/>
              <w:right w:val="single" w:sz="4" w:space="0" w:color="auto"/>
            </w:tcBorders>
            <w:vAlign w:val="center"/>
          </w:tcPr>
          <w:p w14:paraId="4F420F69" w14:textId="77777777" w:rsidR="00FB2295" w:rsidRDefault="00FB2295" w:rsidP="009931F6">
            <w:pPr>
              <w:adjustRightInd w:val="0"/>
              <w:snapToGrid w:val="0"/>
              <w:jc w:val="center"/>
              <w:rPr>
                <w:rFonts w:ascii="宋体" w:hAnsi="宋体"/>
                <w:szCs w:val="21"/>
              </w:rPr>
            </w:pPr>
          </w:p>
        </w:tc>
        <w:tc>
          <w:tcPr>
            <w:tcW w:w="1826" w:type="dxa"/>
            <w:gridSpan w:val="5"/>
            <w:tcBorders>
              <w:top w:val="single" w:sz="4" w:space="0" w:color="auto"/>
              <w:left w:val="single" w:sz="4" w:space="0" w:color="auto"/>
              <w:bottom w:val="single" w:sz="8" w:space="0" w:color="auto"/>
              <w:right w:val="single" w:sz="4" w:space="0" w:color="auto"/>
            </w:tcBorders>
            <w:vAlign w:val="center"/>
          </w:tcPr>
          <w:p w14:paraId="345606D0" w14:textId="77777777" w:rsidR="00FB2295" w:rsidRDefault="00FB2295" w:rsidP="009931F6">
            <w:pPr>
              <w:adjustRightInd w:val="0"/>
              <w:snapToGrid w:val="0"/>
              <w:ind w:right="210"/>
              <w:jc w:val="center"/>
              <w:rPr>
                <w:rFonts w:ascii="宋体" w:hAnsi="宋体"/>
                <w:szCs w:val="21"/>
              </w:rPr>
            </w:pPr>
            <w:r>
              <w:rPr>
                <w:rFonts w:ascii="宋体" w:hAnsi="宋体" w:hint="eastAsia"/>
                <w:szCs w:val="21"/>
              </w:rPr>
              <w:t>最大允许误差</w:t>
            </w:r>
          </w:p>
        </w:tc>
        <w:tc>
          <w:tcPr>
            <w:tcW w:w="916" w:type="dxa"/>
            <w:tcBorders>
              <w:top w:val="single" w:sz="4" w:space="0" w:color="auto"/>
              <w:left w:val="single" w:sz="4" w:space="0" w:color="auto"/>
              <w:bottom w:val="single" w:sz="8" w:space="0" w:color="auto"/>
              <w:right w:val="single" w:sz="8" w:space="0" w:color="auto"/>
            </w:tcBorders>
            <w:vAlign w:val="center"/>
          </w:tcPr>
          <w:p w14:paraId="635020F8" w14:textId="77777777" w:rsidR="00FB2295" w:rsidRDefault="00FB2295" w:rsidP="009931F6">
            <w:pPr>
              <w:adjustRightInd w:val="0"/>
              <w:snapToGrid w:val="0"/>
              <w:rPr>
                <w:rFonts w:ascii="宋体" w:hAnsi="宋体"/>
                <w:szCs w:val="21"/>
              </w:rPr>
            </w:pPr>
            <w:r>
              <w:rPr>
                <w:rFonts w:ascii="宋体" w:hAnsi="宋体" w:hint="eastAsia"/>
                <w:szCs w:val="21"/>
              </w:rPr>
              <w:t xml:space="preserve">  </w:t>
            </w:r>
          </w:p>
        </w:tc>
      </w:tr>
      <w:tr w:rsidR="00FB2295" w14:paraId="0DF22CE1" w14:textId="77777777" w:rsidTr="00FF53DF">
        <w:trPr>
          <w:cantSplit/>
          <w:trHeight w:val="456"/>
          <w:jc w:val="center"/>
        </w:trPr>
        <w:tc>
          <w:tcPr>
            <w:tcW w:w="1638" w:type="dxa"/>
            <w:gridSpan w:val="2"/>
            <w:vMerge w:val="restart"/>
            <w:tcBorders>
              <w:top w:val="single" w:sz="8" w:space="0" w:color="auto"/>
              <w:left w:val="single" w:sz="8" w:space="0" w:color="auto"/>
              <w:bottom w:val="single" w:sz="4" w:space="0" w:color="auto"/>
              <w:right w:val="single" w:sz="4" w:space="0" w:color="auto"/>
            </w:tcBorders>
            <w:vAlign w:val="center"/>
          </w:tcPr>
          <w:p w14:paraId="6AEF32A4" w14:textId="77777777" w:rsidR="00FB2295" w:rsidRDefault="00FB2295" w:rsidP="009931F6">
            <w:pPr>
              <w:adjustRightInd w:val="0"/>
              <w:snapToGrid w:val="0"/>
              <w:jc w:val="center"/>
              <w:rPr>
                <w:rFonts w:ascii="宋体" w:hAnsi="宋体"/>
                <w:szCs w:val="21"/>
              </w:rPr>
            </w:pPr>
            <w:r>
              <w:rPr>
                <w:rFonts w:ascii="宋体" w:hAnsi="宋体" w:hint="eastAsia"/>
                <w:szCs w:val="21"/>
              </w:rPr>
              <w:t>使用的主要计量标准器具</w:t>
            </w:r>
          </w:p>
        </w:tc>
        <w:tc>
          <w:tcPr>
            <w:tcW w:w="1444" w:type="dxa"/>
            <w:gridSpan w:val="2"/>
            <w:tcBorders>
              <w:top w:val="single" w:sz="8" w:space="0" w:color="auto"/>
              <w:left w:val="single" w:sz="4" w:space="0" w:color="auto"/>
              <w:bottom w:val="single" w:sz="4" w:space="0" w:color="auto"/>
              <w:right w:val="single" w:sz="4" w:space="0" w:color="auto"/>
            </w:tcBorders>
            <w:vAlign w:val="center"/>
          </w:tcPr>
          <w:p w14:paraId="7576A2BA" w14:textId="77777777" w:rsidR="00FB2295" w:rsidRDefault="00FB2295" w:rsidP="009931F6">
            <w:pPr>
              <w:adjustRightInd w:val="0"/>
              <w:snapToGrid w:val="0"/>
              <w:jc w:val="center"/>
              <w:rPr>
                <w:rFonts w:ascii="宋体" w:hAnsi="宋体"/>
                <w:szCs w:val="21"/>
              </w:rPr>
            </w:pPr>
            <w:r>
              <w:rPr>
                <w:rFonts w:ascii="宋体" w:hAnsi="宋体" w:hint="eastAsia"/>
                <w:szCs w:val="21"/>
              </w:rPr>
              <w:t>名称/编号</w:t>
            </w:r>
          </w:p>
        </w:tc>
        <w:tc>
          <w:tcPr>
            <w:tcW w:w="1288" w:type="dxa"/>
            <w:gridSpan w:val="4"/>
            <w:tcBorders>
              <w:top w:val="single" w:sz="8" w:space="0" w:color="auto"/>
              <w:left w:val="single" w:sz="4" w:space="0" w:color="auto"/>
              <w:bottom w:val="single" w:sz="4" w:space="0" w:color="auto"/>
              <w:right w:val="single" w:sz="4" w:space="0" w:color="auto"/>
            </w:tcBorders>
            <w:vAlign w:val="center"/>
          </w:tcPr>
          <w:p w14:paraId="634DC22A" w14:textId="77777777" w:rsidR="00FB2295" w:rsidRDefault="00FB2295" w:rsidP="009931F6">
            <w:pPr>
              <w:adjustRightInd w:val="0"/>
              <w:snapToGrid w:val="0"/>
              <w:jc w:val="center"/>
              <w:rPr>
                <w:rFonts w:ascii="宋体" w:hAnsi="宋体"/>
                <w:szCs w:val="21"/>
              </w:rPr>
            </w:pPr>
            <w:r>
              <w:rPr>
                <w:rFonts w:ascii="宋体" w:hAnsi="宋体" w:hint="eastAsia"/>
                <w:szCs w:val="21"/>
              </w:rPr>
              <w:t>测量范围</w:t>
            </w:r>
          </w:p>
        </w:tc>
        <w:tc>
          <w:tcPr>
            <w:tcW w:w="1556" w:type="dxa"/>
            <w:gridSpan w:val="3"/>
            <w:tcBorders>
              <w:top w:val="single" w:sz="8" w:space="0" w:color="auto"/>
              <w:left w:val="single" w:sz="4" w:space="0" w:color="auto"/>
              <w:bottom w:val="single" w:sz="4" w:space="0" w:color="auto"/>
              <w:right w:val="single" w:sz="4" w:space="0" w:color="auto"/>
            </w:tcBorders>
            <w:vAlign w:val="center"/>
          </w:tcPr>
          <w:p w14:paraId="391EA431" w14:textId="77777777" w:rsidR="00FB2295" w:rsidRDefault="00FB2295" w:rsidP="009931F6">
            <w:pPr>
              <w:adjustRightInd w:val="0"/>
              <w:snapToGrid w:val="0"/>
              <w:jc w:val="center"/>
              <w:rPr>
                <w:rFonts w:ascii="宋体" w:hAnsi="宋体"/>
                <w:szCs w:val="21"/>
              </w:rPr>
            </w:pPr>
            <w:r>
              <w:rPr>
                <w:rFonts w:ascii="宋体" w:hAnsi="宋体" w:hint="eastAsia"/>
                <w:szCs w:val="21"/>
              </w:rPr>
              <w:t>准确度等级/最大允许误差/不确定度</w:t>
            </w:r>
          </w:p>
        </w:tc>
        <w:tc>
          <w:tcPr>
            <w:tcW w:w="1798" w:type="dxa"/>
            <w:gridSpan w:val="5"/>
            <w:tcBorders>
              <w:top w:val="single" w:sz="8" w:space="0" w:color="auto"/>
              <w:left w:val="single" w:sz="4" w:space="0" w:color="auto"/>
              <w:bottom w:val="single" w:sz="4" w:space="0" w:color="auto"/>
              <w:right w:val="single" w:sz="8" w:space="0" w:color="auto"/>
            </w:tcBorders>
            <w:vAlign w:val="center"/>
          </w:tcPr>
          <w:p w14:paraId="678DCAF5" w14:textId="77777777" w:rsidR="00FB2295" w:rsidRDefault="00FB2295" w:rsidP="009931F6">
            <w:pPr>
              <w:adjustRightInd w:val="0"/>
              <w:snapToGrid w:val="0"/>
              <w:jc w:val="center"/>
              <w:rPr>
                <w:rFonts w:ascii="宋体" w:hAnsi="宋体"/>
                <w:szCs w:val="21"/>
              </w:rPr>
            </w:pPr>
            <w:r>
              <w:rPr>
                <w:rFonts w:ascii="宋体" w:hAnsi="宋体" w:hint="eastAsia"/>
                <w:szCs w:val="21"/>
              </w:rPr>
              <w:t>溯源证书编号</w:t>
            </w:r>
          </w:p>
        </w:tc>
        <w:tc>
          <w:tcPr>
            <w:tcW w:w="1904" w:type="dxa"/>
            <w:gridSpan w:val="4"/>
            <w:tcBorders>
              <w:top w:val="single" w:sz="8" w:space="0" w:color="auto"/>
              <w:left w:val="single" w:sz="4" w:space="0" w:color="auto"/>
              <w:bottom w:val="single" w:sz="4" w:space="0" w:color="auto"/>
              <w:right w:val="single" w:sz="8" w:space="0" w:color="auto"/>
            </w:tcBorders>
            <w:vAlign w:val="center"/>
          </w:tcPr>
          <w:p w14:paraId="45B00D11" w14:textId="77777777" w:rsidR="00FB2295" w:rsidRDefault="00FB2295" w:rsidP="009931F6">
            <w:pPr>
              <w:adjustRightInd w:val="0"/>
              <w:snapToGrid w:val="0"/>
              <w:jc w:val="center"/>
              <w:rPr>
                <w:rFonts w:ascii="宋体" w:hAnsi="宋体"/>
                <w:szCs w:val="21"/>
              </w:rPr>
            </w:pPr>
            <w:r>
              <w:rPr>
                <w:rFonts w:ascii="宋体" w:hAnsi="宋体" w:hint="eastAsia"/>
                <w:szCs w:val="21"/>
              </w:rPr>
              <w:t>有效期至</w:t>
            </w:r>
          </w:p>
        </w:tc>
      </w:tr>
      <w:tr w:rsidR="00FB2295" w14:paraId="1DFF3BCA" w14:textId="77777777" w:rsidTr="00FF53DF">
        <w:trPr>
          <w:cantSplit/>
          <w:trHeight w:val="456"/>
          <w:jc w:val="center"/>
        </w:trPr>
        <w:tc>
          <w:tcPr>
            <w:tcW w:w="1638" w:type="dxa"/>
            <w:gridSpan w:val="2"/>
            <w:vMerge/>
            <w:tcBorders>
              <w:top w:val="single" w:sz="8" w:space="0" w:color="auto"/>
              <w:left w:val="single" w:sz="8" w:space="0" w:color="auto"/>
              <w:bottom w:val="single" w:sz="4" w:space="0" w:color="auto"/>
              <w:right w:val="single" w:sz="4" w:space="0" w:color="auto"/>
            </w:tcBorders>
            <w:vAlign w:val="center"/>
          </w:tcPr>
          <w:p w14:paraId="1EB07634" w14:textId="77777777" w:rsidR="00FB2295" w:rsidRDefault="00FB2295" w:rsidP="009931F6">
            <w:pPr>
              <w:widowControl/>
              <w:jc w:val="left"/>
              <w:rPr>
                <w:rFonts w:ascii="宋体" w:hAnsi="宋体"/>
                <w:szCs w:val="21"/>
              </w:rPr>
            </w:pPr>
          </w:p>
        </w:tc>
        <w:tc>
          <w:tcPr>
            <w:tcW w:w="1444" w:type="dxa"/>
            <w:gridSpan w:val="2"/>
            <w:tcBorders>
              <w:top w:val="single" w:sz="4" w:space="0" w:color="auto"/>
              <w:left w:val="single" w:sz="4" w:space="0" w:color="auto"/>
              <w:bottom w:val="single" w:sz="8" w:space="0" w:color="auto"/>
              <w:right w:val="single" w:sz="4" w:space="0" w:color="auto"/>
            </w:tcBorders>
            <w:vAlign w:val="center"/>
          </w:tcPr>
          <w:p w14:paraId="72B360C9" w14:textId="77777777" w:rsidR="00FB2295" w:rsidRDefault="00FB2295" w:rsidP="009931F6">
            <w:pPr>
              <w:adjustRightInd w:val="0"/>
              <w:snapToGrid w:val="0"/>
              <w:spacing w:line="320" w:lineRule="exact"/>
              <w:rPr>
                <w:rFonts w:ascii="宋体" w:hAnsi="宋体"/>
                <w:szCs w:val="21"/>
              </w:rPr>
            </w:pPr>
          </w:p>
        </w:tc>
        <w:tc>
          <w:tcPr>
            <w:tcW w:w="1288" w:type="dxa"/>
            <w:gridSpan w:val="4"/>
            <w:tcBorders>
              <w:top w:val="single" w:sz="4" w:space="0" w:color="auto"/>
              <w:left w:val="single" w:sz="4" w:space="0" w:color="auto"/>
              <w:bottom w:val="single" w:sz="8" w:space="0" w:color="auto"/>
              <w:right w:val="single" w:sz="4" w:space="0" w:color="auto"/>
            </w:tcBorders>
            <w:vAlign w:val="center"/>
          </w:tcPr>
          <w:p w14:paraId="6694EC30" w14:textId="77777777" w:rsidR="00FB2295" w:rsidRDefault="00FB2295" w:rsidP="009931F6">
            <w:pPr>
              <w:adjustRightInd w:val="0"/>
              <w:snapToGrid w:val="0"/>
              <w:spacing w:line="320" w:lineRule="exact"/>
              <w:jc w:val="center"/>
              <w:rPr>
                <w:rFonts w:ascii="宋体" w:hAnsi="宋体"/>
                <w:szCs w:val="21"/>
              </w:rPr>
            </w:pPr>
          </w:p>
        </w:tc>
        <w:tc>
          <w:tcPr>
            <w:tcW w:w="1556" w:type="dxa"/>
            <w:gridSpan w:val="3"/>
            <w:tcBorders>
              <w:top w:val="single" w:sz="4" w:space="0" w:color="auto"/>
              <w:left w:val="single" w:sz="4" w:space="0" w:color="auto"/>
              <w:bottom w:val="single" w:sz="8" w:space="0" w:color="auto"/>
              <w:right w:val="single" w:sz="4" w:space="0" w:color="auto"/>
            </w:tcBorders>
            <w:vAlign w:val="center"/>
          </w:tcPr>
          <w:p w14:paraId="7A35E04D" w14:textId="77777777" w:rsidR="00FB2295" w:rsidRDefault="00FB2295" w:rsidP="009931F6">
            <w:pPr>
              <w:adjustRightInd w:val="0"/>
              <w:snapToGrid w:val="0"/>
              <w:spacing w:line="320" w:lineRule="exact"/>
              <w:jc w:val="center"/>
              <w:rPr>
                <w:rFonts w:ascii="宋体" w:hAnsi="宋体"/>
                <w:szCs w:val="21"/>
              </w:rPr>
            </w:pPr>
          </w:p>
        </w:tc>
        <w:tc>
          <w:tcPr>
            <w:tcW w:w="1798" w:type="dxa"/>
            <w:gridSpan w:val="5"/>
            <w:tcBorders>
              <w:top w:val="single" w:sz="4" w:space="0" w:color="auto"/>
              <w:left w:val="single" w:sz="4" w:space="0" w:color="auto"/>
              <w:bottom w:val="single" w:sz="4" w:space="0" w:color="auto"/>
              <w:right w:val="single" w:sz="8" w:space="0" w:color="auto"/>
            </w:tcBorders>
            <w:vAlign w:val="center"/>
          </w:tcPr>
          <w:p w14:paraId="7FEAD544" w14:textId="77777777" w:rsidR="00FB2295" w:rsidRDefault="00FB2295" w:rsidP="009931F6">
            <w:pPr>
              <w:adjustRightInd w:val="0"/>
              <w:snapToGrid w:val="0"/>
              <w:spacing w:line="320" w:lineRule="exact"/>
              <w:rPr>
                <w:rFonts w:ascii="宋体" w:hAnsi="宋体"/>
                <w:szCs w:val="21"/>
              </w:rPr>
            </w:pPr>
          </w:p>
        </w:tc>
        <w:tc>
          <w:tcPr>
            <w:tcW w:w="1904" w:type="dxa"/>
            <w:gridSpan w:val="4"/>
            <w:tcBorders>
              <w:top w:val="single" w:sz="4" w:space="0" w:color="auto"/>
              <w:left w:val="single" w:sz="4" w:space="0" w:color="auto"/>
              <w:bottom w:val="single" w:sz="4" w:space="0" w:color="auto"/>
              <w:right w:val="single" w:sz="8" w:space="0" w:color="auto"/>
            </w:tcBorders>
            <w:vAlign w:val="center"/>
          </w:tcPr>
          <w:p w14:paraId="6F049619" w14:textId="77777777" w:rsidR="00FB2295" w:rsidRDefault="00FB2295" w:rsidP="009931F6">
            <w:pPr>
              <w:adjustRightInd w:val="0"/>
              <w:snapToGrid w:val="0"/>
              <w:spacing w:line="320" w:lineRule="exact"/>
              <w:rPr>
                <w:rFonts w:ascii="宋体" w:hAnsi="宋体"/>
                <w:szCs w:val="21"/>
              </w:rPr>
            </w:pPr>
          </w:p>
        </w:tc>
      </w:tr>
      <w:tr w:rsidR="00FB2295" w14:paraId="73B9331E" w14:textId="77777777" w:rsidTr="00FF53DF">
        <w:trPr>
          <w:cantSplit/>
          <w:trHeight w:val="456"/>
          <w:jc w:val="center"/>
        </w:trPr>
        <w:tc>
          <w:tcPr>
            <w:tcW w:w="1638" w:type="dxa"/>
            <w:gridSpan w:val="2"/>
            <w:vMerge w:val="restart"/>
            <w:tcBorders>
              <w:top w:val="single" w:sz="8" w:space="0" w:color="auto"/>
              <w:left w:val="single" w:sz="8" w:space="0" w:color="auto"/>
              <w:right w:val="single" w:sz="4" w:space="0" w:color="auto"/>
            </w:tcBorders>
            <w:vAlign w:val="center"/>
          </w:tcPr>
          <w:p w14:paraId="63A56DDA" w14:textId="77777777" w:rsidR="00FB2295" w:rsidRDefault="00FB2295" w:rsidP="009931F6">
            <w:pPr>
              <w:adjustRightInd w:val="0"/>
              <w:snapToGrid w:val="0"/>
              <w:jc w:val="center"/>
              <w:rPr>
                <w:rFonts w:ascii="宋体" w:hAnsi="宋体"/>
                <w:szCs w:val="21"/>
              </w:rPr>
            </w:pPr>
            <w:r>
              <w:rPr>
                <w:rFonts w:ascii="宋体" w:hAnsi="宋体" w:hint="eastAsia"/>
                <w:szCs w:val="21"/>
              </w:rPr>
              <w:t>校准</w:t>
            </w:r>
          </w:p>
        </w:tc>
        <w:tc>
          <w:tcPr>
            <w:tcW w:w="1444" w:type="dxa"/>
            <w:gridSpan w:val="2"/>
            <w:tcBorders>
              <w:top w:val="single" w:sz="8" w:space="0" w:color="auto"/>
              <w:left w:val="single" w:sz="4" w:space="0" w:color="auto"/>
              <w:bottom w:val="single" w:sz="4" w:space="0" w:color="auto"/>
              <w:right w:val="single" w:sz="4" w:space="0" w:color="auto"/>
            </w:tcBorders>
            <w:vAlign w:val="center"/>
          </w:tcPr>
          <w:p w14:paraId="5C742A3F" w14:textId="77777777" w:rsidR="00FB2295" w:rsidRDefault="00FB2295" w:rsidP="009931F6">
            <w:pPr>
              <w:adjustRightInd w:val="0"/>
              <w:snapToGrid w:val="0"/>
              <w:jc w:val="center"/>
              <w:rPr>
                <w:rFonts w:ascii="宋体" w:hAnsi="宋体"/>
                <w:szCs w:val="21"/>
              </w:rPr>
            </w:pPr>
            <w:r>
              <w:rPr>
                <w:rFonts w:ascii="宋体" w:hAnsi="宋体" w:hint="eastAsia"/>
                <w:szCs w:val="21"/>
              </w:rPr>
              <w:t>依    据</w:t>
            </w:r>
          </w:p>
        </w:tc>
        <w:tc>
          <w:tcPr>
            <w:tcW w:w="6548" w:type="dxa"/>
            <w:gridSpan w:val="16"/>
            <w:tcBorders>
              <w:top w:val="single" w:sz="8" w:space="0" w:color="auto"/>
              <w:left w:val="single" w:sz="4" w:space="0" w:color="auto"/>
              <w:bottom w:val="single" w:sz="4" w:space="0" w:color="auto"/>
              <w:right w:val="single" w:sz="8" w:space="0" w:color="auto"/>
            </w:tcBorders>
            <w:vAlign w:val="center"/>
          </w:tcPr>
          <w:p w14:paraId="6F859BDC" w14:textId="65B270FF" w:rsidR="00FB2295" w:rsidRDefault="00FB2295" w:rsidP="009931F6">
            <w:pPr>
              <w:adjustRightInd w:val="0"/>
              <w:snapToGrid w:val="0"/>
              <w:rPr>
                <w:rFonts w:ascii="宋体" w:hAnsi="宋体"/>
                <w:szCs w:val="21"/>
              </w:rPr>
            </w:pPr>
            <w:r>
              <w:rPr>
                <w:rFonts w:ascii="宋体" w:hAnsi="宋体" w:hint="eastAsia"/>
                <w:szCs w:val="21"/>
              </w:rPr>
              <w:t>JJF（吉） XX—XXXX 旁通型热</w:t>
            </w:r>
            <w:proofErr w:type="gramStart"/>
            <w:r>
              <w:rPr>
                <w:rFonts w:ascii="宋体" w:hAnsi="宋体" w:hint="eastAsia"/>
                <w:szCs w:val="21"/>
              </w:rPr>
              <w:t>式差压</w:t>
            </w:r>
            <w:proofErr w:type="gramEnd"/>
            <w:r>
              <w:rPr>
                <w:rFonts w:ascii="宋体" w:hAnsi="宋体" w:hint="eastAsia"/>
                <w:szCs w:val="21"/>
              </w:rPr>
              <w:t>计</w:t>
            </w:r>
          </w:p>
        </w:tc>
      </w:tr>
      <w:tr w:rsidR="00FB2295" w14:paraId="1EBB0A32" w14:textId="77777777" w:rsidTr="00FF53DF">
        <w:trPr>
          <w:cantSplit/>
          <w:trHeight w:val="456"/>
          <w:jc w:val="center"/>
        </w:trPr>
        <w:tc>
          <w:tcPr>
            <w:tcW w:w="1638" w:type="dxa"/>
            <w:gridSpan w:val="2"/>
            <w:vMerge/>
            <w:tcBorders>
              <w:left w:val="single" w:sz="8" w:space="0" w:color="auto"/>
              <w:right w:val="single" w:sz="4" w:space="0" w:color="auto"/>
            </w:tcBorders>
            <w:vAlign w:val="center"/>
          </w:tcPr>
          <w:p w14:paraId="22EAEAD4" w14:textId="77777777" w:rsidR="00FB2295" w:rsidRDefault="00FB2295" w:rsidP="009931F6">
            <w:pPr>
              <w:widowControl/>
              <w:jc w:val="left"/>
              <w:rPr>
                <w:rFonts w:ascii="宋体" w:hAnsi="宋体"/>
                <w:szCs w:val="21"/>
              </w:rPr>
            </w:pPr>
          </w:p>
        </w:tc>
        <w:tc>
          <w:tcPr>
            <w:tcW w:w="1444" w:type="dxa"/>
            <w:gridSpan w:val="2"/>
            <w:tcBorders>
              <w:top w:val="single" w:sz="4" w:space="0" w:color="auto"/>
              <w:left w:val="single" w:sz="4" w:space="0" w:color="auto"/>
              <w:bottom w:val="single" w:sz="8" w:space="0" w:color="auto"/>
              <w:right w:val="single" w:sz="4" w:space="0" w:color="auto"/>
            </w:tcBorders>
            <w:vAlign w:val="center"/>
          </w:tcPr>
          <w:p w14:paraId="293F9445" w14:textId="77777777" w:rsidR="00FB2295" w:rsidRDefault="00FB2295" w:rsidP="009931F6">
            <w:pPr>
              <w:adjustRightInd w:val="0"/>
              <w:snapToGrid w:val="0"/>
              <w:jc w:val="center"/>
              <w:rPr>
                <w:rFonts w:ascii="宋体" w:hAnsi="宋体"/>
                <w:szCs w:val="21"/>
              </w:rPr>
            </w:pPr>
            <w:r>
              <w:rPr>
                <w:rFonts w:ascii="宋体" w:hAnsi="宋体" w:hint="eastAsia"/>
                <w:szCs w:val="21"/>
              </w:rPr>
              <w:t>环境条件</w:t>
            </w:r>
          </w:p>
        </w:tc>
        <w:tc>
          <w:tcPr>
            <w:tcW w:w="6548" w:type="dxa"/>
            <w:gridSpan w:val="16"/>
            <w:tcBorders>
              <w:top w:val="single" w:sz="4" w:space="0" w:color="auto"/>
              <w:left w:val="single" w:sz="4" w:space="0" w:color="auto"/>
              <w:bottom w:val="single" w:sz="8" w:space="0" w:color="auto"/>
              <w:right w:val="single" w:sz="8" w:space="0" w:color="auto"/>
            </w:tcBorders>
            <w:vAlign w:val="center"/>
          </w:tcPr>
          <w:p w14:paraId="0727D8F6" w14:textId="77777777" w:rsidR="00FB2295" w:rsidRDefault="00FB2295" w:rsidP="009931F6">
            <w:pPr>
              <w:adjustRightInd w:val="0"/>
              <w:snapToGrid w:val="0"/>
              <w:rPr>
                <w:rFonts w:ascii="宋体" w:hAnsi="宋体"/>
                <w:szCs w:val="21"/>
              </w:rPr>
            </w:pPr>
            <w:r>
              <w:rPr>
                <w:rFonts w:ascii="宋体" w:hAnsi="宋体" w:hint="eastAsia"/>
                <w:szCs w:val="21"/>
              </w:rPr>
              <w:t>温    度:    ℃         相对湿度：   %</w:t>
            </w:r>
          </w:p>
        </w:tc>
      </w:tr>
      <w:tr w:rsidR="00FB2295" w14:paraId="35E493AF" w14:textId="77777777" w:rsidTr="00FF53DF">
        <w:trPr>
          <w:cantSplit/>
          <w:trHeight w:val="343"/>
          <w:jc w:val="center"/>
        </w:trPr>
        <w:tc>
          <w:tcPr>
            <w:tcW w:w="1638" w:type="dxa"/>
            <w:gridSpan w:val="2"/>
            <w:vMerge/>
            <w:tcBorders>
              <w:left w:val="single" w:sz="8" w:space="0" w:color="auto"/>
              <w:bottom w:val="single" w:sz="4" w:space="0" w:color="auto"/>
              <w:right w:val="single" w:sz="4" w:space="0" w:color="auto"/>
            </w:tcBorders>
            <w:vAlign w:val="center"/>
          </w:tcPr>
          <w:p w14:paraId="0882D5D1" w14:textId="77777777" w:rsidR="00FB2295" w:rsidRDefault="00FB2295" w:rsidP="009931F6">
            <w:pPr>
              <w:widowControl/>
              <w:jc w:val="left"/>
              <w:rPr>
                <w:rFonts w:ascii="宋体" w:hAnsi="宋体"/>
                <w:szCs w:val="21"/>
              </w:rPr>
            </w:pPr>
          </w:p>
        </w:tc>
        <w:tc>
          <w:tcPr>
            <w:tcW w:w="1444" w:type="dxa"/>
            <w:gridSpan w:val="2"/>
            <w:tcBorders>
              <w:top w:val="single" w:sz="4" w:space="0" w:color="auto"/>
              <w:left w:val="single" w:sz="4" w:space="0" w:color="auto"/>
              <w:bottom w:val="single" w:sz="8" w:space="0" w:color="auto"/>
              <w:right w:val="single" w:sz="4" w:space="0" w:color="auto"/>
            </w:tcBorders>
            <w:vAlign w:val="center"/>
          </w:tcPr>
          <w:p w14:paraId="1E516880" w14:textId="77777777" w:rsidR="00FB2295" w:rsidRDefault="00FB2295" w:rsidP="009931F6">
            <w:pPr>
              <w:adjustRightInd w:val="0"/>
              <w:snapToGrid w:val="0"/>
              <w:jc w:val="center"/>
              <w:rPr>
                <w:rFonts w:ascii="宋体" w:hAnsi="宋体"/>
                <w:szCs w:val="21"/>
              </w:rPr>
            </w:pPr>
            <w:r>
              <w:rPr>
                <w:rFonts w:ascii="宋体" w:hAnsi="宋体" w:hint="eastAsia"/>
                <w:szCs w:val="21"/>
              </w:rPr>
              <w:t>地    点</w:t>
            </w:r>
          </w:p>
        </w:tc>
        <w:tc>
          <w:tcPr>
            <w:tcW w:w="6548" w:type="dxa"/>
            <w:gridSpan w:val="16"/>
            <w:tcBorders>
              <w:top w:val="single" w:sz="4" w:space="0" w:color="auto"/>
              <w:left w:val="single" w:sz="4" w:space="0" w:color="auto"/>
              <w:bottom w:val="single" w:sz="8" w:space="0" w:color="auto"/>
              <w:right w:val="single" w:sz="8" w:space="0" w:color="auto"/>
            </w:tcBorders>
            <w:vAlign w:val="center"/>
          </w:tcPr>
          <w:p w14:paraId="3422CB78" w14:textId="77777777" w:rsidR="00FB2295" w:rsidRDefault="00FB2295" w:rsidP="009931F6">
            <w:pPr>
              <w:adjustRightInd w:val="0"/>
              <w:snapToGrid w:val="0"/>
              <w:rPr>
                <w:rFonts w:ascii="宋体" w:hAnsi="宋体"/>
                <w:szCs w:val="21"/>
              </w:rPr>
            </w:pPr>
          </w:p>
        </w:tc>
      </w:tr>
      <w:tr w:rsidR="00FB2295" w14:paraId="621CB7BD" w14:textId="77777777" w:rsidTr="00FF53DF">
        <w:trPr>
          <w:cantSplit/>
          <w:trHeight w:val="443"/>
          <w:jc w:val="center"/>
        </w:trPr>
        <w:tc>
          <w:tcPr>
            <w:tcW w:w="3082" w:type="dxa"/>
            <w:gridSpan w:val="4"/>
            <w:tcBorders>
              <w:top w:val="single" w:sz="8" w:space="0" w:color="auto"/>
              <w:left w:val="single" w:sz="8" w:space="0" w:color="auto"/>
              <w:bottom w:val="single" w:sz="8" w:space="0" w:color="auto"/>
              <w:right w:val="single" w:sz="4" w:space="0" w:color="auto"/>
            </w:tcBorders>
            <w:vAlign w:val="center"/>
          </w:tcPr>
          <w:p w14:paraId="1D02794B" w14:textId="77777777" w:rsidR="00FB2295" w:rsidRDefault="00FB2295" w:rsidP="009931F6">
            <w:pPr>
              <w:adjustRightInd w:val="0"/>
              <w:snapToGrid w:val="0"/>
              <w:jc w:val="center"/>
              <w:rPr>
                <w:rFonts w:ascii="宋体" w:hAnsi="宋体"/>
                <w:szCs w:val="21"/>
              </w:rPr>
            </w:pPr>
            <w:r>
              <w:rPr>
                <w:rFonts w:ascii="宋体" w:hAnsi="宋体" w:hint="eastAsia"/>
                <w:szCs w:val="21"/>
              </w:rPr>
              <w:t>校准日期</w:t>
            </w:r>
          </w:p>
        </w:tc>
        <w:tc>
          <w:tcPr>
            <w:tcW w:w="6548" w:type="dxa"/>
            <w:gridSpan w:val="16"/>
            <w:tcBorders>
              <w:top w:val="single" w:sz="8" w:space="0" w:color="auto"/>
              <w:left w:val="single" w:sz="4" w:space="0" w:color="auto"/>
              <w:bottom w:val="single" w:sz="8" w:space="0" w:color="auto"/>
              <w:right w:val="single" w:sz="8" w:space="0" w:color="auto"/>
            </w:tcBorders>
            <w:vAlign w:val="center"/>
          </w:tcPr>
          <w:p w14:paraId="02F3E820" w14:textId="77777777" w:rsidR="00FB2295" w:rsidRDefault="00FB2295" w:rsidP="009931F6">
            <w:pPr>
              <w:adjustRightInd w:val="0"/>
              <w:snapToGrid w:val="0"/>
              <w:ind w:firstLineChars="1100" w:firstLine="2310"/>
              <w:rPr>
                <w:rFonts w:ascii="宋体" w:hAnsi="宋体"/>
                <w:szCs w:val="21"/>
              </w:rPr>
            </w:pPr>
            <w:r>
              <w:rPr>
                <w:rFonts w:ascii="宋体" w:hAnsi="宋体" w:hint="eastAsia"/>
                <w:szCs w:val="21"/>
              </w:rPr>
              <w:t xml:space="preserve">年    月   日  </w:t>
            </w:r>
          </w:p>
        </w:tc>
      </w:tr>
      <w:tr w:rsidR="00FB2295" w14:paraId="5D6E5DB4" w14:textId="77777777" w:rsidTr="00FF53DF">
        <w:trPr>
          <w:cantSplit/>
          <w:trHeight w:val="432"/>
          <w:jc w:val="center"/>
        </w:trPr>
        <w:tc>
          <w:tcPr>
            <w:tcW w:w="9631" w:type="dxa"/>
            <w:gridSpan w:val="20"/>
            <w:tcBorders>
              <w:top w:val="single" w:sz="8" w:space="0" w:color="auto"/>
              <w:left w:val="single" w:sz="8" w:space="0" w:color="auto"/>
              <w:bottom w:val="single" w:sz="8" w:space="0" w:color="auto"/>
              <w:right w:val="single" w:sz="8" w:space="0" w:color="auto"/>
            </w:tcBorders>
            <w:vAlign w:val="center"/>
          </w:tcPr>
          <w:p w14:paraId="02C1BCA3" w14:textId="77777777" w:rsidR="00FB2295" w:rsidRDefault="00FB2295" w:rsidP="009931F6">
            <w:pPr>
              <w:adjustRightInd w:val="0"/>
              <w:snapToGrid w:val="0"/>
              <w:jc w:val="center"/>
              <w:rPr>
                <w:rFonts w:ascii="宋体" w:hAnsi="宋体"/>
                <w:b/>
                <w:szCs w:val="21"/>
              </w:rPr>
            </w:pPr>
            <w:bookmarkStart w:id="141" w:name="_Hlk198759358"/>
            <w:r>
              <w:rPr>
                <w:rFonts w:ascii="宋体" w:hAnsi="宋体" w:hint="eastAsia"/>
                <w:b/>
                <w:szCs w:val="21"/>
              </w:rPr>
              <w:t>校准数据</w:t>
            </w:r>
          </w:p>
        </w:tc>
      </w:tr>
      <w:tr w:rsidR="00FB2295" w14:paraId="0EF1F761" w14:textId="77777777" w:rsidTr="00FF53DF">
        <w:trPr>
          <w:trHeight w:val="456"/>
          <w:jc w:val="center"/>
        </w:trPr>
        <w:tc>
          <w:tcPr>
            <w:tcW w:w="1638" w:type="dxa"/>
            <w:gridSpan w:val="2"/>
            <w:vMerge w:val="restart"/>
            <w:tcBorders>
              <w:top w:val="single" w:sz="8" w:space="0" w:color="auto"/>
              <w:left w:val="single" w:sz="8" w:space="0" w:color="auto"/>
              <w:bottom w:val="single" w:sz="4" w:space="0" w:color="auto"/>
              <w:right w:val="single" w:sz="4" w:space="0" w:color="auto"/>
            </w:tcBorders>
            <w:vAlign w:val="center"/>
          </w:tcPr>
          <w:p w14:paraId="6C9EFCD5" w14:textId="09C38106" w:rsidR="00FB2295" w:rsidRDefault="00F71834" w:rsidP="009931F6">
            <w:pPr>
              <w:adjustRightInd w:val="0"/>
              <w:snapToGrid w:val="0"/>
              <w:jc w:val="left"/>
              <w:rPr>
                <w:rFonts w:ascii="宋体" w:hAnsi="宋体"/>
                <w:szCs w:val="21"/>
              </w:rPr>
            </w:pPr>
            <w:r>
              <w:rPr>
                <w:rFonts w:ascii="宋体" w:hAnsi="宋体"/>
                <w:szCs w:val="21"/>
              </w:rPr>
              <w:t>1</w:t>
            </w:r>
            <w:r w:rsidR="00FB2295">
              <w:rPr>
                <w:rFonts w:ascii="宋体" w:hAnsi="宋体" w:hint="eastAsia"/>
                <w:szCs w:val="21"/>
              </w:rPr>
              <w:t>.零位漂移</w:t>
            </w:r>
          </w:p>
        </w:tc>
        <w:tc>
          <w:tcPr>
            <w:tcW w:w="1444" w:type="dxa"/>
            <w:gridSpan w:val="2"/>
            <w:tcBorders>
              <w:top w:val="single" w:sz="8" w:space="0" w:color="auto"/>
              <w:left w:val="single" w:sz="4" w:space="0" w:color="auto"/>
              <w:bottom w:val="single" w:sz="4" w:space="0" w:color="auto"/>
              <w:right w:val="single" w:sz="4" w:space="0" w:color="auto"/>
            </w:tcBorders>
          </w:tcPr>
          <w:p w14:paraId="2A5679D5" w14:textId="77777777" w:rsidR="00FB2295" w:rsidRDefault="00FB2295" w:rsidP="009931F6">
            <w:pPr>
              <w:adjustRightInd w:val="0"/>
              <w:snapToGrid w:val="0"/>
              <w:jc w:val="center"/>
              <w:rPr>
                <w:rFonts w:ascii="宋体" w:hAnsi="宋体"/>
                <w:szCs w:val="21"/>
              </w:rPr>
            </w:pPr>
            <w:r>
              <w:rPr>
                <w:rFonts w:ascii="宋体" w:hAnsi="宋体" w:hint="eastAsia"/>
                <w:szCs w:val="21"/>
              </w:rPr>
              <w:t>时间/min</w:t>
            </w:r>
          </w:p>
        </w:tc>
        <w:tc>
          <w:tcPr>
            <w:tcW w:w="1064" w:type="dxa"/>
            <w:gridSpan w:val="2"/>
            <w:tcBorders>
              <w:top w:val="single" w:sz="8" w:space="0" w:color="auto"/>
              <w:left w:val="single" w:sz="4" w:space="0" w:color="auto"/>
              <w:right w:val="single" w:sz="8" w:space="0" w:color="auto"/>
            </w:tcBorders>
            <w:vAlign w:val="center"/>
          </w:tcPr>
          <w:p w14:paraId="528C9CFF" w14:textId="77777777" w:rsidR="00FB2295" w:rsidRDefault="00FB2295" w:rsidP="009931F6">
            <w:pPr>
              <w:adjustRightInd w:val="0"/>
              <w:snapToGrid w:val="0"/>
              <w:jc w:val="center"/>
              <w:rPr>
                <w:rFonts w:ascii="宋体" w:hAnsi="宋体"/>
                <w:szCs w:val="21"/>
              </w:rPr>
            </w:pPr>
            <w:r>
              <w:rPr>
                <w:rFonts w:ascii="宋体" w:hAnsi="宋体" w:hint="eastAsia"/>
                <w:szCs w:val="21"/>
              </w:rPr>
              <w:t>0</w:t>
            </w:r>
          </w:p>
        </w:tc>
        <w:tc>
          <w:tcPr>
            <w:tcW w:w="1327" w:type="dxa"/>
            <w:gridSpan w:val="4"/>
            <w:tcBorders>
              <w:top w:val="single" w:sz="8" w:space="0" w:color="auto"/>
              <w:left w:val="single" w:sz="4" w:space="0" w:color="auto"/>
              <w:right w:val="single" w:sz="8" w:space="0" w:color="auto"/>
            </w:tcBorders>
            <w:vAlign w:val="center"/>
          </w:tcPr>
          <w:p w14:paraId="776FBA73" w14:textId="77777777" w:rsidR="00FB2295" w:rsidRDefault="00FB2295" w:rsidP="009931F6">
            <w:pPr>
              <w:adjustRightInd w:val="0"/>
              <w:snapToGrid w:val="0"/>
              <w:jc w:val="center"/>
              <w:rPr>
                <w:rFonts w:ascii="宋体" w:hAnsi="宋体"/>
                <w:szCs w:val="21"/>
              </w:rPr>
            </w:pPr>
            <w:r>
              <w:rPr>
                <w:rFonts w:ascii="宋体" w:hAnsi="宋体" w:hint="eastAsia"/>
                <w:szCs w:val="21"/>
              </w:rPr>
              <w:t>15</w:t>
            </w:r>
          </w:p>
        </w:tc>
        <w:tc>
          <w:tcPr>
            <w:tcW w:w="1327" w:type="dxa"/>
            <w:gridSpan w:val="3"/>
            <w:tcBorders>
              <w:top w:val="single" w:sz="8" w:space="0" w:color="auto"/>
              <w:left w:val="single" w:sz="4" w:space="0" w:color="auto"/>
              <w:right w:val="single" w:sz="8" w:space="0" w:color="auto"/>
            </w:tcBorders>
            <w:vAlign w:val="center"/>
          </w:tcPr>
          <w:p w14:paraId="1450C97D" w14:textId="77777777" w:rsidR="00FB2295" w:rsidRDefault="00FB2295" w:rsidP="009931F6">
            <w:pPr>
              <w:adjustRightInd w:val="0"/>
              <w:snapToGrid w:val="0"/>
              <w:jc w:val="center"/>
              <w:rPr>
                <w:rFonts w:ascii="宋体" w:hAnsi="宋体"/>
                <w:szCs w:val="21"/>
              </w:rPr>
            </w:pPr>
            <w:r>
              <w:rPr>
                <w:rFonts w:ascii="宋体" w:hAnsi="宋体" w:hint="eastAsia"/>
                <w:szCs w:val="21"/>
              </w:rPr>
              <w:t>30</w:t>
            </w:r>
          </w:p>
        </w:tc>
        <w:tc>
          <w:tcPr>
            <w:tcW w:w="1327" w:type="dxa"/>
            <w:gridSpan w:val="5"/>
            <w:tcBorders>
              <w:top w:val="single" w:sz="8" w:space="0" w:color="auto"/>
              <w:left w:val="single" w:sz="4" w:space="0" w:color="auto"/>
              <w:right w:val="single" w:sz="8" w:space="0" w:color="auto"/>
            </w:tcBorders>
            <w:vAlign w:val="center"/>
          </w:tcPr>
          <w:p w14:paraId="7A4E6FB0" w14:textId="77777777" w:rsidR="00FB2295" w:rsidRDefault="00FB2295" w:rsidP="009931F6">
            <w:pPr>
              <w:adjustRightInd w:val="0"/>
              <w:snapToGrid w:val="0"/>
              <w:jc w:val="center"/>
              <w:rPr>
                <w:rFonts w:ascii="宋体" w:hAnsi="宋体"/>
                <w:szCs w:val="21"/>
              </w:rPr>
            </w:pPr>
            <w:r>
              <w:rPr>
                <w:rFonts w:ascii="宋体" w:hAnsi="宋体" w:hint="eastAsia"/>
                <w:szCs w:val="21"/>
              </w:rPr>
              <w:t>45</w:t>
            </w:r>
          </w:p>
        </w:tc>
        <w:tc>
          <w:tcPr>
            <w:tcW w:w="1501" w:type="dxa"/>
            <w:gridSpan w:val="2"/>
            <w:tcBorders>
              <w:top w:val="single" w:sz="8" w:space="0" w:color="auto"/>
              <w:left w:val="single" w:sz="4" w:space="0" w:color="auto"/>
              <w:right w:val="single" w:sz="8" w:space="0" w:color="auto"/>
            </w:tcBorders>
            <w:vAlign w:val="center"/>
          </w:tcPr>
          <w:p w14:paraId="2E1FA461" w14:textId="77777777" w:rsidR="00FB2295" w:rsidRDefault="00FB2295" w:rsidP="009931F6">
            <w:pPr>
              <w:adjustRightInd w:val="0"/>
              <w:snapToGrid w:val="0"/>
              <w:jc w:val="center"/>
              <w:rPr>
                <w:rFonts w:ascii="宋体" w:hAnsi="宋体"/>
                <w:szCs w:val="21"/>
              </w:rPr>
            </w:pPr>
            <w:r>
              <w:rPr>
                <w:rFonts w:ascii="宋体" w:hAnsi="宋体" w:hint="eastAsia"/>
                <w:szCs w:val="21"/>
              </w:rPr>
              <w:t>60</w:t>
            </w:r>
          </w:p>
        </w:tc>
      </w:tr>
      <w:tr w:rsidR="00FB2295" w14:paraId="7883A1EA" w14:textId="77777777" w:rsidTr="00FF53DF">
        <w:trPr>
          <w:trHeight w:val="456"/>
          <w:jc w:val="center"/>
        </w:trPr>
        <w:tc>
          <w:tcPr>
            <w:tcW w:w="1638" w:type="dxa"/>
            <w:gridSpan w:val="2"/>
            <w:vMerge/>
            <w:tcBorders>
              <w:top w:val="single" w:sz="8" w:space="0" w:color="auto"/>
              <w:left w:val="single" w:sz="8" w:space="0" w:color="auto"/>
              <w:bottom w:val="single" w:sz="4" w:space="0" w:color="auto"/>
              <w:right w:val="single" w:sz="4" w:space="0" w:color="auto"/>
            </w:tcBorders>
            <w:vAlign w:val="center"/>
          </w:tcPr>
          <w:p w14:paraId="73AC0B6B" w14:textId="77777777" w:rsidR="00FB2295" w:rsidRDefault="00FB2295" w:rsidP="009931F6">
            <w:pPr>
              <w:widowControl/>
              <w:jc w:val="left"/>
              <w:rPr>
                <w:rFonts w:ascii="宋体" w:hAnsi="宋体"/>
                <w:szCs w:val="21"/>
              </w:rPr>
            </w:pPr>
          </w:p>
        </w:tc>
        <w:tc>
          <w:tcPr>
            <w:tcW w:w="1444" w:type="dxa"/>
            <w:gridSpan w:val="2"/>
            <w:tcBorders>
              <w:top w:val="single" w:sz="4" w:space="0" w:color="auto"/>
              <w:left w:val="single" w:sz="4" w:space="0" w:color="auto"/>
              <w:bottom w:val="single" w:sz="4" w:space="0" w:color="auto"/>
              <w:right w:val="single" w:sz="4" w:space="0" w:color="auto"/>
            </w:tcBorders>
          </w:tcPr>
          <w:p w14:paraId="2A3EF724" w14:textId="04C25158" w:rsidR="00FB2295" w:rsidRDefault="00FB2295" w:rsidP="009931F6">
            <w:pPr>
              <w:adjustRightInd w:val="0"/>
              <w:snapToGrid w:val="0"/>
              <w:jc w:val="center"/>
              <w:rPr>
                <w:rFonts w:ascii="宋体" w:hAnsi="宋体"/>
                <w:szCs w:val="21"/>
              </w:rPr>
            </w:pPr>
            <w:r>
              <w:rPr>
                <w:rFonts w:ascii="宋体" w:hAnsi="宋体" w:hint="eastAsia"/>
                <w:szCs w:val="21"/>
              </w:rPr>
              <w:t>零位示值</w:t>
            </w:r>
            <w:r w:rsidR="00B2772E">
              <w:rPr>
                <w:rFonts w:ascii="宋体" w:hAnsi="宋体" w:hint="eastAsia"/>
                <w:szCs w:val="21"/>
              </w:rPr>
              <w:t>/</w:t>
            </w:r>
            <w:r w:rsidR="00B2772E">
              <w:rPr>
                <w:rFonts w:ascii="宋体" w:hAnsi="宋体"/>
                <w:szCs w:val="21"/>
              </w:rPr>
              <w:t>Pa</w:t>
            </w:r>
          </w:p>
        </w:tc>
        <w:tc>
          <w:tcPr>
            <w:tcW w:w="1064" w:type="dxa"/>
            <w:gridSpan w:val="2"/>
            <w:tcBorders>
              <w:left w:val="single" w:sz="4" w:space="0" w:color="auto"/>
              <w:bottom w:val="single" w:sz="4" w:space="0" w:color="auto"/>
              <w:right w:val="single" w:sz="8" w:space="0" w:color="auto"/>
            </w:tcBorders>
            <w:vAlign w:val="center"/>
          </w:tcPr>
          <w:p w14:paraId="4C9BEFE0" w14:textId="77777777" w:rsidR="00FB2295" w:rsidRDefault="00FB2295" w:rsidP="009931F6">
            <w:pPr>
              <w:adjustRightInd w:val="0"/>
              <w:snapToGrid w:val="0"/>
              <w:jc w:val="center"/>
              <w:rPr>
                <w:rFonts w:ascii="宋体" w:hAnsi="宋体"/>
                <w:szCs w:val="21"/>
              </w:rPr>
            </w:pPr>
          </w:p>
        </w:tc>
        <w:tc>
          <w:tcPr>
            <w:tcW w:w="1327" w:type="dxa"/>
            <w:gridSpan w:val="4"/>
            <w:tcBorders>
              <w:left w:val="single" w:sz="4" w:space="0" w:color="auto"/>
              <w:bottom w:val="single" w:sz="4" w:space="0" w:color="auto"/>
              <w:right w:val="single" w:sz="8" w:space="0" w:color="auto"/>
            </w:tcBorders>
            <w:vAlign w:val="center"/>
          </w:tcPr>
          <w:p w14:paraId="154E4F60" w14:textId="77777777" w:rsidR="00FB2295" w:rsidRDefault="00FB2295" w:rsidP="009931F6">
            <w:pPr>
              <w:adjustRightInd w:val="0"/>
              <w:snapToGrid w:val="0"/>
              <w:jc w:val="center"/>
              <w:rPr>
                <w:rFonts w:ascii="宋体" w:hAnsi="宋体"/>
                <w:szCs w:val="21"/>
              </w:rPr>
            </w:pPr>
          </w:p>
        </w:tc>
        <w:tc>
          <w:tcPr>
            <w:tcW w:w="1327" w:type="dxa"/>
            <w:gridSpan w:val="3"/>
            <w:tcBorders>
              <w:left w:val="single" w:sz="4" w:space="0" w:color="auto"/>
              <w:bottom w:val="single" w:sz="4" w:space="0" w:color="auto"/>
              <w:right w:val="single" w:sz="8" w:space="0" w:color="auto"/>
            </w:tcBorders>
            <w:vAlign w:val="center"/>
          </w:tcPr>
          <w:p w14:paraId="7847D809" w14:textId="77777777" w:rsidR="00FB2295" w:rsidRDefault="00FB2295" w:rsidP="009931F6">
            <w:pPr>
              <w:adjustRightInd w:val="0"/>
              <w:snapToGrid w:val="0"/>
              <w:jc w:val="center"/>
              <w:rPr>
                <w:rFonts w:ascii="宋体" w:hAnsi="宋体"/>
                <w:szCs w:val="21"/>
              </w:rPr>
            </w:pPr>
          </w:p>
        </w:tc>
        <w:tc>
          <w:tcPr>
            <w:tcW w:w="1327" w:type="dxa"/>
            <w:gridSpan w:val="5"/>
            <w:tcBorders>
              <w:left w:val="single" w:sz="4" w:space="0" w:color="auto"/>
              <w:bottom w:val="single" w:sz="4" w:space="0" w:color="auto"/>
              <w:right w:val="single" w:sz="8" w:space="0" w:color="auto"/>
            </w:tcBorders>
            <w:vAlign w:val="center"/>
          </w:tcPr>
          <w:p w14:paraId="7737BA04" w14:textId="77777777" w:rsidR="00FB2295" w:rsidRDefault="00FB2295" w:rsidP="009931F6">
            <w:pPr>
              <w:adjustRightInd w:val="0"/>
              <w:snapToGrid w:val="0"/>
              <w:jc w:val="center"/>
              <w:rPr>
                <w:rFonts w:ascii="宋体" w:hAnsi="宋体"/>
                <w:szCs w:val="21"/>
              </w:rPr>
            </w:pPr>
          </w:p>
        </w:tc>
        <w:tc>
          <w:tcPr>
            <w:tcW w:w="1501" w:type="dxa"/>
            <w:gridSpan w:val="2"/>
            <w:tcBorders>
              <w:left w:val="single" w:sz="4" w:space="0" w:color="auto"/>
              <w:bottom w:val="single" w:sz="4" w:space="0" w:color="auto"/>
              <w:right w:val="single" w:sz="8" w:space="0" w:color="auto"/>
            </w:tcBorders>
            <w:vAlign w:val="center"/>
          </w:tcPr>
          <w:p w14:paraId="2FE82942" w14:textId="77777777" w:rsidR="00FB2295" w:rsidRDefault="00FB2295" w:rsidP="009931F6">
            <w:pPr>
              <w:adjustRightInd w:val="0"/>
              <w:snapToGrid w:val="0"/>
              <w:jc w:val="center"/>
              <w:rPr>
                <w:rFonts w:ascii="宋体" w:hAnsi="宋体"/>
                <w:szCs w:val="21"/>
              </w:rPr>
            </w:pPr>
          </w:p>
        </w:tc>
      </w:tr>
      <w:tr w:rsidR="00FB2295" w14:paraId="61F3ED8D" w14:textId="77777777" w:rsidTr="00FF53DF">
        <w:trPr>
          <w:trHeight w:val="456"/>
          <w:jc w:val="center"/>
        </w:trPr>
        <w:tc>
          <w:tcPr>
            <w:tcW w:w="1638" w:type="dxa"/>
            <w:gridSpan w:val="2"/>
            <w:vMerge/>
            <w:tcBorders>
              <w:top w:val="single" w:sz="8" w:space="0" w:color="auto"/>
              <w:left w:val="single" w:sz="8" w:space="0" w:color="auto"/>
              <w:bottom w:val="single" w:sz="4" w:space="0" w:color="auto"/>
              <w:right w:val="single" w:sz="4" w:space="0" w:color="auto"/>
            </w:tcBorders>
            <w:vAlign w:val="center"/>
          </w:tcPr>
          <w:p w14:paraId="6CE77F26" w14:textId="77777777" w:rsidR="00FB2295" w:rsidRDefault="00FB2295" w:rsidP="009931F6">
            <w:pPr>
              <w:widowControl/>
              <w:jc w:val="left"/>
              <w:rPr>
                <w:rFonts w:ascii="宋体" w:hAnsi="宋体"/>
                <w:szCs w:val="21"/>
              </w:rPr>
            </w:pPr>
          </w:p>
        </w:tc>
        <w:tc>
          <w:tcPr>
            <w:tcW w:w="1444" w:type="dxa"/>
            <w:gridSpan w:val="2"/>
            <w:tcBorders>
              <w:top w:val="single" w:sz="4" w:space="0" w:color="auto"/>
              <w:left w:val="single" w:sz="4" w:space="0" w:color="auto"/>
              <w:bottom w:val="single" w:sz="4" w:space="0" w:color="auto"/>
              <w:right w:val="single" w:sz="4" w:space="0" w:color="auto"/>
            </w:tcBorders>
          </w:tcPr>
          <w:p w14:paraId="0805B970" w14:textId="6B1A8828" w:rsidR="00FB2295" w:rsidRDefault="00FB2295" w:rsidP="009931F6">
            <w:pPr>
              <w:adjustRightInd w:val="0"/>
              <w:snapToGrid w:val="0"/>
              <w:jc w:val="center"/>
              <w:rPr>
                <w:rFonts w:ascii="宋体" w:hAnsi="宋体"/>
                <w:szCs w:val="21"/>
              </w:rPr>
            </w:pPr>
            <w:r>
              <w:rPr>
                <w:rFonts w:ascii="宋体" w:hAnsi="宋体" w:hint="eastAsia"/>
                <w:szCs w:val="21"/>
              </w:rPr>
              <w:t>零位漂移</w:t>
            </w:r>
            <w:r w:rsidR="00B2772E">
              <w:rPr>
                <w:rFonts w:ascii="宋体" w:hAnsi="宋体" w:hint="eastAsia"/>
                <w:szCs w:val="21"/>
              </w:rPr>
              <w:t>/</w:t>
            </w:r>
            <w:r w:rsidR="00B2772E">
              <w:rPr>
                <w:rFonts w:ascii="宋体" w:hAnsi="宋体"/>
                <w:szCs w:val="21"/>
              </w:rPr>
              <w:t>Pa</w:t>
            </w:r>
          </w:p>
        </w:tc>
        <w:tc>
          <w:tcPr>
            <w:tcW w:w="6548" w:type="dxa"/>
            <w:gridSpan w:val="16"/>
            <w:tcBorders>
              <w:left w:val="single" w:sz="4" w:space="0" w:color="auto"/>
              <w:bottom w:val="single" w:sz="4" w:space="0" w:color="auto"/>
              <w:right w:val="single" w:sz="8" w:space="0" w:color="auto"/>
            </w:tcBorders>
            <w:vAlign w:val="center"/>
          </w:tcPr>
          <w:p w14:paraId="5EA7AF10" w14:textId="77777777" w:rsidR="00FB2295" w:rsidRDefault="00FB2295" w:rsidP="009931F6">
            <w:pPr>
              <w:adjustRightInd w:val="0"/>
              <w:snapToGrid w:val="0"/>
              <w:jc w:val="center"/>
              <w:rPr>
                <w:rFonts w:ascii="宋体" w:hAnsi="宋体"/>
                <w:szCs w:val="21"/>
              </w:rPr>
            </w:pPr>
          </w:p>
        </w:tc>
      </w:tr>
      <w:tr w:rsidR="009931F6" w14:paraId="5321BBBE" w14:textId="77777777" w:rsidTr="00FF53DF">
        <w:trPr>
          <w:trHeight w:val="392"/>
          <w:jc w:val="center"/>
        </w:trPr>
        <w:tc>
          <w:tcPr>
            <w:tcW w:w="9631" w:type="dxa"/>
            <w:gridSpan w:val="20"/>
            <w:tcBorders>
              <w:top w:val="single" w:sz="4" w:space="0" w:color="auto"/>
              <w:left w:val="single" w:sz="4" w:space="0" w:color="auto"/>
              <w:bottom w:val="single" w:sz="4" w:space="0" w:color="auto"/>
              <w:right w:val="single" w:sz="4" w:space="0" w:color="auto"/>
            </w:tcBorders>
            <w:vAlign w:val="center"/>
          </w:tcPr>
          <w:p w14:paraId="65ED13E9" w14:textId="34C60E7A" w:rsidR="009931F6" w:rsidRDefault="00F71834" w:rsidP="009931F6">
            <w:pPr>
              <w:adjustRightInd w:val="0"/>
              <w:snapToGrid w:val="0"/>
              <w:jc w:val="left"/>
              <w:rPr>
                <w:rFonts w:ascii="宋体" w:hAnsi="宋体"/>
                <w:szCs w:val="21"/>
              </w:rPr>
            </w:pPr>
            <w:r>
              <w:rPr>
                <w:rFonts w:ascii="宋体" w:hAnsi="宋体"/>
                <w:szCs w:val="21"/>
              </w:rPr>
              <w:t>2</w:t>
            </w:r>
            <w:r w:rsidR="009931F6">
              <w:rPr>
                <w:rFonts w:ascii="宋体" w:hAnsi="宋体" w:hint="eastAsia"/>
                <w:szCs w:val="21"/>
              </w:rPr>
              <w:t>.示值误差、</w:t>
            </w:r>
            <w:r w:rsidR="009931F6">
              <w:rPr>
                <w:rFonts w:ascii="宋体" w:hAnsi="宋体"/>
                <w:szCs w:val="21"/>
              </w:rPr>
              <w:t>示值重复性</w:t>
            </w:r>
          </w:p>
        </w:tc>
      </w:tr>
      <w:tr w:rsidR="009931F6" w14:paraId="49EAF6D6" w14:textId="77777777" w:rsidTr="00FF53DF">
        <w:trPr>
          <w:trHeight w:val="463"/>
          <w:jc w:val="center"/>
        </w:trPr>
        <w:tc>
          <w:tcPr>
            <w:tcW w:w="604" w:type="dxa"/>
            <w:vMerge w:val="restart"/>
            <w:tcBorders>
              <w:top w:val="single" w:sz="4" w:space="0" w:color="auto"/>
              <w:left w:val="single" w:sz="4" w:space="0" w:color="auto"/>
              <w:bottom w:val="single" w:sz="4" w:space="0" w:color="auto"/>
              <w:right w:val="single" w:sz="4" w:space="0" w:color="auto"/>
            </w:tcBorders>
            <w:vAlign w:val="center"/>
          </w:tcPr>
          <w:p w14:paraId="502C49A8" w14:textId="77777777" w:rsidR="009931F6" w:rsidRDefault="009931F6" w:rsidP="009931F6">
            <w:pPr>
              <w:adjustRightInd w:val="0"/>
              <w:snapToGrid w:val="0"/>
              <w:jc w:val="center"/>
              <w:rPr>
                <w:rFonts w:ascii="宋体" w:hAnsi="宋体"/>
                <w:szCs w:val="21"/>
              </w:rPr>
            </w:pPr>
            <w:r>
              <w:rPr>
                <w:rFonts w:ascii="宋体" w:hAnsi="宋体" w:hint="eastAsia"/>
                <w:szCs w:val="21"/>
              </w:rPr>
              <w:t>序号</w:t>
            </w:r>
          </w:p>
        </w:tc>
        <w:tc>
          <w:tcPr>
            <w:tcW w:w="1033" w:type="dxa"/>
            <w:vMerge w:val="restart"/>
            <w:tcBorders>
              <w:top w:val="single" w:sz="4" w:space="0" w:color="auto"/>
              <w:left w:val="single" w:sz="4" w:space="0" w:color="auto"/>
              <w:bottom w:val="single" w:sz="4" w:space="0" w:color="auto"/>
              <w:right w:val="single" w:sz="4" w:space="0" w:color="auto"/>
            </w:tcBorders>
            <w:vAlign w:val="center"/>
          </w:tcPr>
          <w:p w14:paraId="4E127F82" w14:textId="7CA4F27A" w:rsidR="009931F6" w:rsidRDefault="009931F6" w:rsidP="009931F6">
            <w:pPr>
              <w:adjustRightInd w:val="0"/>
              <w:snapToGrid w:val="0"/>
              <w:jc w:val="center"/>
              <w:rPr>
                <w:rFonts w:ascii="宋体" w:hAnsi="宋体"/>
                <w:szCs w:val="21"/>
              </w:rPr>
            </w:pPr>
            <w:r>
              <w:rPr>
                <w:rFonts w:ascii="宋体" w:hAnsi="宋体" w:hint="eastAsia"/>
                <w:szCs w:val="21"/>
              </w:rPr>
              <w:t>标准器示值</w:t>
            </w:r>
            <w:r w:rsidR="00B2772E">
              <w:rPr>
                <w:rFonts w:ascii="宋体" w:hAnsi="宋体" w:hint="eastAsia"/>
                <w:szCs w:val="21"/>
              </w:rPr>
              <w:t>/</w:t>
            </w:r>
            <w:r w:rsidR="00B2772E">
              <w:rPr>
                <w:rFonts w:ascii="宋体" w:hAnsi="宋体"/>
                <w:szCs w:val="21"/>
              </w:rPr>
              <w:t>Pa</w:t>
            </w:r>
          </w:p>
        </w:tc>
        <w:tc>
          <w:tcPr>
            <w:tcW w:w="5541" w:type="dxa"/>
            <w:gridSpan w:val="13"/>
            <w:tcBorders>
              <w:top w:val="single" w:sz="4" w:space="0" w:color="auto"/>
              <w:left w:val="single" w:sz="4" w:space="0" w:color="auto"/>
              <w:bottom w:val="single" w:sz="4" w:space="0" w:color="auto"/>
              <w:right w:val="single" w:sz="4" w:space="0" w:color="auto"/>
            </w:tcBorders>
            <w:vAlign w:val="center"/>
          </w:tcPr>
          <w:p w14:paraId="36B27106" w14:textId="5EF72915" w:rsidR="009931F6" w:rsidRDefault="008625B0" w:rsidP="009931F6">
            <w:pPr>
              <w:adjustRightInd w:val="0"/>
              <w:snapToGrid w:val="0"/>
              <w:jc w:val="center"/>
              <w:rPr>
                <w:rFonts w:ascii="宋体" w:hAnsi="宋体"/>
                <w:szCs w:val="21"/>
              </w:rPr>
            </w:pPr>
            <w:proofErr w:type="gramStart"/>
            <w:r>
              <w:rPr>
                <w:rFonts w:ascii="宋体" w:hAnsi="宋体" w:hint="eastAsia"/>
                <w:szCs w:val="21"/>
              </w:rPr>
              <w:t>差压计</w:t>
            </w:r>
            <w:proofErr w:type="gramEnd"/>
            <w:r w:rsidR="009931F6">
              <w:rPr>
                <w:rFonts w:ascii="宋体" w:hAnsi="宋体" w:hint="eastAsia"/>
                <w:szCs w:val="21"/>
              </w:rPr>
              <w:t>示值</w:t>
            </w:r>
            <w:r w:rsidR="00B2772E">
              <w:rPr>
                <w:rFonts w:ascii="宋体" w:hAnsi="宋体" w:hint="eastAsia"/>
                <w:szCs w:val="21"/>
              </w:rPr>
              <w:t>/</w:t>
            </w:r>
            <w:r w:rsidR="00B2772E">
              <w:rPr>
                <w:rFonts w:ascii="宋体" w:hAnsi="宋体"/>
                <w:szCs w:val="21"/>
              </w:rPr>
              <w:t>Pa</w:t>
            </w:r>
          </w:p>
        </w:tc>
        <w:tc>
          <w:tcPr>
            <w:tcW w:w="858" w:type="dxa"/>
            <w:gridSpan w:val="2"/>
            <w:vMerge w:val="restart"/>
            <w:tcBorders>
              <w:top w:val="single" w:sz="4" w:space="0" w:color="auto"/>
              <w:left w:val="single" w:sz="4" w:space="0" w:color="auto"/>
              <w:right w:val="single" w:sz="4" w:space="0" w:color="auto"/>
            </w:tcBorders>
            <w:vAlign w:val="center"/>
          </w:tcPr>
          <w:p w14:paraId="76A6C200" w14:textId="77777777" w:rsidR="009931F6" w:rsidRDefault="009931F6" w:rsidP="009931F6">
            <w:pPr>
              <w:adjustRightInd w:val="0"/>
              <w:snapToGrid w:val="0"/>
              <w:jc w:val="center"/>
              <w:rPr>
                <w:rFonts w:ascii="宋体" w:hAnsi="宋体"/>
                <w:szCs w:val="21"/>
              </w:rPr>
            </w:pPr>
            <w:r>
              <w:rPr>
                <w:rFonts w:ascii="宋体" w:hAnsi="宋体" w:hint="eastAsia"/>
                <w:szCs w:val="21"/>
              </w:rPr>
              <w:t>示 值</w:t>
            </w:r>
          </w:p>
          <w:p w14:paraId="766D7D7F" w14:textId="4AEFE0B9" w:rsidR="009931F6" w:rsidRDefault="009931F6" w:rsidP="009931F6">
            <w:pPr>
              <w:adjustRightInd w:val="0"/>
              <w:snapToGrid w:val="0"/>
              <w:jc w:val="center"/>
              <w:rPr>
                <w:rFonts w:ascii="宋体" w:hAnsi="宋体"/>
                <w:szCs w:val="21"/>
              </w:rPr>
            </w:pPr>
            <w:r>
              <w:rPr>
                <w:rFonts w:ascii="宋体" w:hAnsi="宋体" w:hint="eastAsia"/>
                <w:szCs w:val="21"/>
              </w:rPr>
              <w:t>误 差</w:t>
            </w:r>
            <w:r w:rsidR="00B2772E">
              <w:rPr>
                <w:rFonts w:ascii="宋体" w:hAnsi="宋体" w:hint="eastAsia"/>
                <w:szCs w:val="21"/>
              </w:rPr>
              <w:t>/</w:t>
            </w:r>
            <w:r w:rsidR="00B2772E">
              <w:rPr>
                <w:rFonts w:ascii="宋体" w:hAnsi="宋体"/>
                <w:szCs w:val="21"/>
              </w:rPr>
              <w:t>Pa</w:t>
            </w:r>
          </w:p>
        </w:tc>
        <w:tc>
          <w:tcPr>
            <w:tcW w:w="1592" w:type="dxa"/>
            <w:gridSpan w:val="3"/>
            <w:vMerge w:val="restart"/>
            <w:tcBorders>
              <w:top w:val="single" w:sz="4" w:space="0" w:color="auto"/>
              <w:left w:val="single" w:sz="4" w:space="0" w:color="auto"/>
              <w:bottom w:val="single" w:sz="4" w:space="0" w:color="auto"/>
              <w:right w:val="single" w:sz="4" w:space="0" w:color="auto"/>
            </w:tcBorders>
            <w:vAlign w:val="center"/>
          </w:tcPr>
          <w:p w14:paraId="617468F2" w14:textId="6F8CE7BB" w:rsidR="009931F6" w:rsidRDefault="009931F6" w:rsidP="009931F6">
            <w:pPr>
              <w:adjustRightInd w:val="0"/>
              <w:snapToGrid w:val="0"/>
              <w:jc w:val="center"/>
              <w:rPr>
                <w:rFonts w:ascii="宋体" w:hAnsi="宋体"/>
                <w:szCs w:val="21"/>
              </w:rPr>
            </w:pPr>
            <w:r>
              <w:rPr>
                <w:rFonts w:ascii="宋体" w:hAnsi="宋体" w:hint="eastAsia"/>
                <w:szCs w:val="21"/>
              </w:rPr>
              <w:t>示值误差的</w:t>
            </w:r>
            <w:r>
              <w:t>扩展不确定度</w:t>
            </w:r>
            <w:r>
              <w:rPr>
                <w:i/>
              </w:rPr>
              <w:t>U</w:t>
            </w:r>
            <w:r>
              <w:t>（</w:t>
            </w:r>
            <w:r>
              <w:rPr>
                <w:i/>
              </w:rPr>
              <w:t>k</w:t>
            </w:r>
            <w:r>
              <w:t>=</w:t>
            </w:r>
            <w:r>
              <w:rPr>
                <w:rFonts w:hint="eastAsia"/>
              </w:rPr>
              <w:t>2</w:t>
            </w:r>
            <w:r>
              <w:t>）</w:t>
            </w:r>
            <w:r w:rsidR="00B2772E">
              <w:rPr>
                <w:rFonts w:ascii="宋体" w:hAnsi="宋体" w:hint="eastAsia"/>
                <w:szCs w:val="21"/>
              </w:rPr>
              <w:t>/</w:t>
            </w:r>
            <w:r w:rsidR="00B2772E">
              <w:rPr>
                <w:rFonts w:ascii="宋体" w:hAnsi="宋体"/>
                <w:szCs w:val="21"/>
              </w:rPr>
              <w:t>Pa</w:t>
            </w:r>
          </w:p>
        </w:tc>
      </w:tr>
      <w:tr w:rsidR="009931F6" w14:paraId="51478EF3" w14:textId="77777777" w:rsidTr="00FF53DF">
        <w:trPr>
          <w:trHeight w:val="446"/>
          <w:jc w:val="center"/>
        </w:trPr>
        <w:tc>
          <w:tcPr>
            <w:tcW w:w="604" w:type="dxa"/>
            <w:vMerge/>
            <w:tcBorders>
              <w:top w:val="single" w:sz="4" w:space="0" w:color="auto"/>
              <w:left w:val="single" w:sz="4" w:space="0" w:color="auto"/>
              <w:bottom w:val="single" w:sz="4" w:space="0" w:color="auto"/>
              <w:right w:val="single" w:sz="4" w:space="0" w:color="auto"/>
            </w:tcBorders>
            <w:vAlign w:val="center"/>
          </w:tcPr>
          <w:p w14:paraId="560C514C" w14:textId="77777777" w:rsidR="009931F6" w:rsidRDefault="009931F6" w:rsidP="009931F6">
            <w:pPr>
              <w:widowControl/>
              <w:jc w:val="left"/>
              <w:rPr>
                <w:rFonts w:ascii="宋体" w:hAnsi="宋体"/>
                <w:szCs w:val="21"/>
              </w:rPr>
            </w:pPr>
          </w:p>
        </w:tc>
        <w:tc>
          <w:tcPr>
            <w:tcW w:w="1033" w:type="dxa"/>
            <w:vMerge/>
            <w:tcBorders>
              <w:top w:val="single" w:sz="4" w:space="0" w:color="auto"/>
              <w:left w:val="single" w:sz="4" w:space="0" w:color="auto"/>
              <w:bottom w:val="single" w:sz="4" w:space="0" w:color="auto"/>
              <w:right w:val="single" w:sz="4" w:space="0" w:color="auto"/>
            </w:tcBorders>
            <w:vAlign w:val="center"/>
          </w:tcPr>
          <w:p w14:paraId="3197BD7B" w14:textId="77777777" w:rsidR="009931F6" w:rsidRDefault="009931F6" w:rsidP="009931F6">
            <w:pPr>
              <w:widowControl/>
              <w:jc w:val="left"/>
              <w:rPr>
                <w:rFonts w:ascii="宋体" w:hAnsi="宋体"/>
                <w:szCs w:val="21"/>
              </w:rPr>
            </w:pPr>
          </w:p>
        </w:tc>
        <w:tc>
          <w:tcPr>
            <w:tcW w:w="756" w:type="dxa"/>
            <w:tcBorders>
              <w:top w:val="single" w:sz="4" w:space="0" w:color="auto"/>
              <w:left w:val="single" w:sz="4" w:space="0" w:color="auto"/>
              <w:bottom w:val="single" w:sz="4" w:space="0" w:color="auto"/>
              <w:right w:val="single" w:sz="4" w:space="0" w:color="auto"/>
            </w:tcBorders>
            <w:vAlign w:val="center"/>
          </w:tcPr>
          <w:p w14:paraId="254CEE9A" w14:textId="77777777" w:rsidR="009931F6" w:rsidRDefault="009931F6" w:rsidP="009931F6">
            <w:pPr>
              <w:adjustRightInd w:val="0"/>
              <w:snapToGrid w:val="0"/>
              <w:jc w:val="center"/>
              <w:rPr>
                <w:rFonts w:ascii="宋体" w:hAnsi="宋体"/>
                <w:szCs w:val="21"/>
              </w:rPr>
            </w:pPr>
            <w:r>
              <w:rPr>
                <w:rFonts w:ascii="宋体" w:hAnsi="宋体"/>
                <w:szCs w:val="21"/>
              </w:rPr>
              <w:t>读数</w:t>
            </w:r>
            <w:r>
              <w:rPr>
                <w:rFonts w:ascii="宋体" w:hAnsi="宋体" w:hint="eastAsia"/>
                <w:szCs w:val="21"/>
              </w:rPr>
              <w:t>1</w:t>
            </w:r>
          </w:p>
        </w:tc>
        <w:tc>
          <w:tcPr>
            <w:tcW w:w="954" w:type="dxa"/>
            <w:gridSpan w:val="2"/>
            <w:tcBorders>
              <w:top w:val="single" w:sz="4" w:space="0" w:color="auto"/>
              <w:left w:val="single" w:sz="4" w:space="0" w:color="auto"/>
              <w:bottom w:val="single" w:sz="4" w:space="0" w:color="auto"/>
              <w:right w:val="single" w:sz="4" w:space="0" w:color="auto"/>
            </w:tcBorders>
            <w:vAlign w:val="center"/>
          </w:tcPr>
          <w:p w14:paraId="136A5866" w14:textId="77777777" w:rsidR="009931F6" w:rsidRDefault="009931F6" w:rsidP="009931F6">
            <w:pPr>
              <w:adjustRightInd w:val="0"/>
              <w:snapToGrid w:val="0"/>
              <w:jc w:val="center"/>
              <w:rPr>
                <w:rFonts w:ascii="宋体" w:hAnsi="宋体"/>
                <w:szCs w:val="21"/>
              </w:rPr>
            </w:pPr>
            <w:r>
              <w:rPr>
                <w:rFonts w:ascii="宋体" w:hAnsi="宋体"/>
                <w:szCs w:val="21"/>
              </w:rPr>
              <w:t>读数</w:t>
            </w:r>
            <w:r>
              <w:rPr>
                <w:rFonts w:ascii="宋体" w:hAnsi="宋体" w:hint="eastAsia"/>
                <w:szCs w:val="21"/>
              </w:rPr>
              <w:t>2</w:t>
            </w:r>
          </w:p>
        </w:tc>
        <w:tc>
          <w:tcPr>
            <w:tcW w:w="954" w:type="dxa"/>
            <w:gridSpan w:val="2"/>
            <w:tcBorders>
              <w:top w:val="single" w:sz="4" w:space="0" w:color="auto"/>
              <w:left w:val="single" w:sz="4" w:space="0" w:color="auto"/>
              <w:bottom w:val="single" w:sz="4" w:space="0" w:color="auto"/>
              <w:right w:val="single" w:sz="4" w:space="0" w:color="auto"/>
            </w:tcBorders>
            <w:vAlign w:val="center"/>
          </w:tcPr>
          <w:p w14:paraId="71CDFB59" w14:textId="77777777" w:rsidR="009931F6" w:rsidRDefault="009931F6" w:rsidP="009931F6">
            <w:pPr>
              <w:adjustRightInd w:val="0"/>
              <w:snapToGrid w:val="0"/>
              <w:jc w:val="center"/>
              <w:rPr>
                <w:rFonts w:ascii="宋体" w:hAnsi="宋体"/>
                <w:spacing w:val="-22"/>
                <w:szCs w:val="21"/>
              </w:rPr>
            </w:pPr>
            <w:r>
              <w:rPr>
                <w:rFonts w:ascii="宋体" w:hAnsi="宋体"/>
                <w:szCs w:val="21"/>
              </w:rPr>
              <w:t>读数</w:t>
            </w:r>
            <w:r>
              <w:rPr>
                <w:rFonts w:ascii="宋体" w:hAnsi="宋体" w:hint="eastAsia"/>
                <w:szCs w:val="21"/>
              </w:rPr>
              <w:t>3</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6306B50" w14:textId="77777777" w:rsidR="009931F6" w:rsidRDefault="009931F6" w:rsidP="009931F6">
            <w:pPr>
              <w:adjustRightInd w:val="0"/>
              <w:snapToGrid w:val="0"/>
              <w:jc w:val="center"/>
              <w:rPr>
                <w:rFonts w:ascii="宋体" w:hAnsi="宋体"/>
                <w:spacing w:val="-22"/>
                <w:szCs w:val="21"/>
              </w:rPr>
            </w:pPr>
            <w:r>
              <w:rPr>
                <w:rFonts w:ascii="宋体" w:hAnsi="宋体"/>
                <w:szCs w:val="21"/>
              </w:rPr>
              <w:t>读数</w:t>
            </w:r>
            <w:r>
              <w:rPr>
                <w:rFonts w:ascii="宋体" w:hAnsi="宋体" w:hint="eastAsia"/>
                <w:szCs w:val="21"/>
              </w:rPr>
              <w:t>4</w:t>
            </w:r>
          </w:p>
        </w:tc>
        <w:tc>
          <w:tcPr>
            <w:tcW w:w="954" w:type="dxa"/>
            <w:gridSpan w:val="3"/>
            <w:tcBorders>
              <w:top w:val="single" w:sz="4" w:space="0" w:color="auto"/>
              <w:left w:val="single" w:sz="4" w:space="0" w:color="auto"/>
              <w:bottom w:val="single" w:sz="4" w:space="0" w:color="auto"/>
              <w:right w:val="single" w:sz="4" w:space="0" w:color="auto"/>
            </w:tcBorders>
            <w:vAlign w:val="center"/>
          </w:tcPr>
          <w:p w14:paraId="0A9197C9" w14:textId="77777777" w:rsidR="009931F6" w:rsidRDefault="009931F6" w:rsidP="009931F6">
            <w:pPr>
              <w:adjustRightInd w:val="0"/>
              <w:snapToGrid w:val="0"/>
              <w:jc w:val="center"/>
              <w:rPr>
                <w:rFonts w:ascii="宋体" w:hAnsi="宋体"/>
                <w:spacing w:val="-22"/>
                <w:szCs w:val="21"/>
              </w:rPr>
            </w:pPr>
            <w:r>
              <w:rPr>
                <w:rFonts w:ascii="宋体" w:hAnsi="宋体"/>
                <w:spacing w:val="-22"/>
                <w:szCs w:val="21"/>
              </w:rPr>
              <w:t>平均值</w:t>
            </w:r>
          </w:p>
        </w:tc>
        <w:tc>
          <w:tcPr>
            <w:tcW w:w="967" w:type="dxa"/>
            <w:gridSpan w:val="3"/>
            <w:tcBorders>
              <w:top w:val="single" w:sz="4" w:space="0" w:color="auto"/>
              <w:left w:val="single" w:sz="4" w:space="0" w:color="auto"/>
              <w:bottom w:val="single" w:sz="4" w:space="0" w:color="auto"/>
              <w:right w:val="single" w:sz="4" w:space="0" w:color="auto"/>
            </w:tcBorders>
            <w:vAlign w:val="center"/>
          </w:tcPr>
          <w:p w14:paraId="0E78A495" w14:textId="771E5955" w:rsidR="009931F6" w:rsidRDefault="009931F6" w:rsidP="009931F6">
            <w:pPr>
              <w:adjustRightInd w:val="0"/>
              <w:snapToGrid w:val="0"/>
              <w:jc w:val="center"/>
              <w:rPr>
                <w:rFonts w:ascii="宋体" w:hAnsi="宋体"/>
                <w:spacing w:val="-22"/>
                <w:szCs w:val="21"/>
              </w:rPr>
            </w:pPr>
            <w:r>
              <w:rPr>
                <w:rFonts w:ascii="宋体" w:hAnsi="宋体" w:hint="eastAsia"/>
                <w:spacing w:val="-22"/>
                <w:szCs w:val="21"/>
              </w:rPr>
              <w:t>重复性</w:t>
            </w:r>
          </w:p>
        </w:tc>
        <w:tc>
          <w:tcPr>
            <w:tcW w:w="858" w:type="dxa"/>
            <w:gridSpan w:val="2"/>
            <w:vMerge/>
            <w:tcBorders>
              <w:left w:val="single" w:sz="4" w:space="0" w:color="auto"/>
              <w:bottom w:val="single" w:sz="4" w:space="0" w:color="auto"/>
              <w:right w:val="single" w:sz="4" w:space="0" w:color="auto"/>
            </w:tcBorders>
            <w:vAlign w:val="center"/>
          </w:tcPr>
          <w:p w14:paraId="454EA233" w14:textId="77777777" w:rsidR="009931F6" w:rsidRDefault="009931F6" w:rsidP="009931F6">
            <w:pPr>
              <w:widowControl/>
              <w:jc w:val="left"/>
              <w:rPr>
                <w:rFonts w:ascii="宋体" w:hAnsi="宋体"/>
                <w:szCs w:val="21"/>
                <w:highlight w:val="yellow"/>
              </w:rPr>
            </w:pPr>
          </w:p>
        </w:tc>
        <w:tc>
          <w:tcPr>
            <w:tcW w:w="1592" w:type="dxa"/>
            <w:gridSpan w:val="3"/>
            <w:vMerge/>
            <w:tcBorders>
              <w:top w:val="single" w:sz="4" w:space="0" w:color="auto"/>
              <w:left w:val="single" w:sz="4" w:space="0" w:color="auto"/>
              <w:bottom w:val="single" w:sz="4" w:space="0" w:color="auto"/>
              <w:right w:val="single" w:sz="4" w:space="0" w:color="auto"/>
            </w:tcBorders>
            <w:vAlign w:val="center"/>
          </w:tcPr>
          <w:p w14:paraId="74B14F99" w14:textId="77777777" w:rsidR="009931F6" w:rsidRDefault="009931F6" w:rsidP="009931F6">
            <w:pPr>
              <w:widowControl/>
              <w:jc w:val="left"/>
              <w:rPr>
                <w:rFonts w:ascii="宋体" w:hAnsi="宋体"/>
                <w:szCs w:val="21"/>
                <w:highlight w:val="yellow"/>
              </w:rPr>
            </w:pPr>
          </w:p>
        </w:tc>
      </w:tr>
      <w:tr w:rsidR="009931F6" w14:paraId="1115EDE2" w14:textId="77777777" w:rsidTr="00FF53DF">
        <w:trPr>
          <w:trHeight w:val="385"/>
          <w:jc w:val="center"/>
        </w:trPr>
        <w:tc>
          <w:tcPr>
            <w:tcW w:w="604" w:type="dxa"/>
            <w:tcBorders>
              <w:top w:val="single" w:sz="4" w:space="0" w:color="auto"/>
              <w:left w:val="single" w:sz="8" w:space="0" w:color="auto"/>
              <w:bottom w:val="single" w:sz="4" w:space="0" w:color="auto"/>
              <w:right w:val="single" w:sz="4" w:space="0" w:color="auto"/>
            </w:tcBorders>
            <w:vAlign w:val="center"/>
          </w:tcPr>
          <w:p w14:paraId="4143EF8C" w14:textId="77777777" w:rsidR="009931F6" w:rsidRDefault="009931F6" w:rsidP="009931F6">
            <w:pPr>
              <w:adjustRightInd w:val="0"/>
              <w:snapToGrid w:val="0"/>
              <w:jc w:val="center"/>
              <w:rPr>
                <w:rFonts w:ascii="宋体" w:hAnsi="宋体"/>
                <w:szCs w:val="21"/>
              </w:rPr>
            </w:pPr>
            <w:r>
              <w:rPr>
                <w:rFonts w:ascii="宋体" w:hAnsi="宋体" w:hint="eastAsia"/>
                <w:szCs w:val="21"/>
              </w:rPr>
              <w:t>1</w:t>
            </w:r>
          </w:p>
        </w:tc>
        <w:tc>
          <w:tcPr>
            <w:tcW w:w="1033" w:type="dxa"/>
            <w:tcBorders>
              <w:top w:val="single" w:sz="4" w:space="0" w:color="auto"/>
              <w:left w:val="single" w:sz="4" w:space="0" w:color="auto"/>
              <w:bottom w:val="single" w:sz="4" w:space="0" w:color="auto"/>
              <w:right w:val="single" w:sz="4" w:space="0" w:color="auto"/>
            </w:tcBorders>
            <w:vAlign w:val="center"/>
          </w:tcPr>
          <w:p w14:paraId="66499D95" w14:textId="77777777" w:rsidR="009931F6" w:rsidRDefault="009931F6" w:rsidP="009931F6">
            <w:pPr>
              <w:adjustRightInd w:val="0"/>
              <w:snapToGrid w:val="0"/>
              <w:jc w:val="center"/>
              <w:rPr>
                <w:rFonts w:ascii="宋体" w:hAnsi="宋体"/>
                <w:szCs w:val="21"/>
              </w:rPr>
            </w:pPr>
          </w:p>
        </w:tc>
        <w:tc>
          <w:tcPr>
            <w:tcW w:w="756" w:type="dxa"/>
            <w:tcBorders>
              <w:top w:val="single" w:sz="4" w:space="0" w:color="auto"/>
              <w:left w:val="single" w:sz="4" w:space="0" w:color="auto"/>
              <w:bottom w:val="single" w:sz="4" w:space="0" w:color="auto"/>
              <w:right w:val="single" w:sz="4" w:space="0" w:color="auto"/>
            </w:tcBorders>
            <w:vAlign w:val="center"/>
          </w:tcPr>
          <w:p w14:paraId="312F4129" w14:textId="77777777" w:rsidR="009931F6" w:rsidRDefault="009931F6" w:rsidP="009931F6">
            <w:pPr>
              <w:adjustRightInd w:val="0"/>
              <w:snapToGrid w:val="0"/>
              <w:jc w:val="center"/>
              <w:rPr>
                <w:rFonts w:ascii="宋体" w:hAnsi="宋体"/>
                <w:szCs w:val="21"/>
              </w:rPr>
            </w:pPr>
          </w:p>
        </w:tc>
        <w:tc>
          <w:tcPr>
            <w:tcW w:w="954" w:type="dxa"/>
            <w:gridSpan w:val="2"/>
            <w:tcBorders>
              <w:top w:val="single" w:sz="4" w:space="0" w:color="auto"/>
              <w:left w:val="single" w:sz="4" w:space="0" w:color="auto"/>
              <w:bottom w:val="single" w:sz="4" w:space="0" w:color="auto"/>
              <w:right w:val="single" w:sz="4" w:space="0" w:color="auto"/>
            </w:tcBorders>
            <w:vAlign w:val="center"/>
          </w:tcPr>
          <w:p w14:paraId="7CE3882D" w14:textId="77777777" w:rsidR="009931F6" w:rsidRDefault="009931F6" w:rsidP="009931F6">
            <w:pPr>
              <w:adjustRightInd w:val="0"/>
              <w:snapToGrid w:val="0"/>
              <w:jc w:val="center"/>
              <w:rPr>
                <w:rFonts w:ascii="宋体" w:hAnsi="宋体"/>
                <w:szCs w:val="21"/>
              </w:rPr>
            </w:pPr>
          </w:p>
        </w:tc>
        <w:tc>
          <w:tcPr>
            <w:tcW w:w="954" w:type="dxa"/>
            <w:gridSpan w:val="2"/>
            <w:tcBorders>
              <w:top w:val="single" w:sz="4" w:space="0" w:color="auto"/>
              <w:left w:val="single" w:sz="4" w:space="0" w:color="auto"/>
              <w:bottom w:val="single" w:sz="4" w:space="0" w:color="auto"/>
              <w:right w:val="single" w:sz="4" w:space="0" w:color="auto"/>
            </w:tcBorders>
            <w:vAlign w:val="center"/>
          </w:tcPr>
          <w:p w14:paraId="3FEC0EB9" w14:textId="77777777" w:rsidR="009931F6" w:rsidRDefault="009931F6" w:rsidP="009931F6">
            <w:pPr>
              <w:adjustRightInd w:val="0"/>
              <w:snapToGrid w:val="0"/>
              <w:jc w:val="center"/>
              <w:rPr>
                <w:rFonts w:ascii="宋体" w:hAnsi="宋体"/>
                <w:szCs w:val="21"/>
              </w:rPr>
            </w:pP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DFDAA18" w14:textId="77777777" w:rsidR="009931F6" w:rsidRDefault="009931F6" w:rsidP="009931F6">
            <w:pPr>
              <w:adjustRightInd w:val="0"/>
              <w:snapToGrid w:val="0"/>
              <w:jc w:val="center"/>
              <w:rPr>
                <w:rFonts w:ascii="宋体" w:hAnsi="宋体"/>
                <w:szCs w:val="21"/>
              </w:rPr>
            </w:pPr>
          </w:p>
        </w:tc>
        <w:tc>
          <w:tcPr>
            <w:tcW w:w="954" w:type="dxa"/>
            <w:gridSpan w:val="3"/>
            <w:tcBorders>
              <w:top w:val="single" w:sz="4" w:space="0" w:color="auto"/>
              <w:left w:val="single" w:sz="4" w:space="0" w:color="auto"/>
              <w:bottom w:val="single" w:sz="4" w:space="0" w:color="auto"/>
              <w:right w:val="single" w:sz="4" w:space="0" w:color="auto"/>
            </w:tcBorders>
            <w:vAlign w:val="center"/>
          </w:tcPr>
          <w:p w14:paraId="67734138" w14:textId="77777777" w:rsidR="009931F6" w:rsidRDefault="009931F6" w:rsidP="009931F6">
            <w:pPr>
              <w:adjustRightInd w:val="0"/>
              <w:snapToGrid w:val="0"/>
              <w:jc w:val="center"/>
              <w:rPr>
                <w:rFonts w:ascii="宋体" w:hAnsi="宋体"/>
                <w:szCs w:val="21"/>
              </w:rPr>
            </w:pPr>
          </w:p>
        </w:tc>
        <w:tc>
          <w:tcPr>
            <w:tcW w:w="967" w:type="dxa"/>
            <w:gridSpan w:val="3"/>
            <w:tcBorders>
              <w:top w:val="single" w:sz="4" w:space="0" w:color="auto"/>
              <w:left w:val="single" w:sz="4" w:space="0" w:color="auto"/>
              <w:bottom w:val="single" w:sz="4" w:space="0" w:color="auto"/>
              <w:right w:val="single" w:sz="4" w:space="0" w:color="auto"/>
            </w:tcBorders>
            <w:vAlign w:val="center"/>
          </w:tcPr>
          <w:p w14:paraId="4B99EDC4" w14:textId="77777777" w:rsidR="009931F6" w:rsidRDefault="009931F6" w:rsidP="009931F6">
            <w:pPr>
              <w:adjustRightInd w:val="0"/>
              <w:snapToGrid w:val="0"/>
              <w:jc w:val="center"/>
              <w:rPr>
                <w:rFonts w:ascii="宋体" w:hAnsi="宋体"/>
                <w:szCs w:val="21"/>
              </w:rPr>
            </w:pP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B434BAC" w14:textId="77777777" w:rsidR="009931F6" w:rsidRDefault="009931F6" w:rsidP="009931F6">
            <w:pPr>
              <w:adjustRightInd w:val="0"/>
              <w:snapToGrid w:val="0"/>
              <w:jc w:val="center"/>
              <w:rPr>
                <w:rFonts w:ascii="宋体" w:hAnsi="宋体"/>
                <w:szCs w:val="21"/>
                <w:highlight w:val="yellow"/>
              </w:rPr>
            </w:pPr>
          </w:p>
        </w:tc>
        <w:tc>
          <w:tcPr>
            <w:tcW w:w="1592" w:type="dxa"/>
            <w:gridSpan w:val="3"/>
            <w:tcBorders>
              <w:top w:val="single" w:sz="4" w:space="0" w:color="auto"/>
              <w:left w:val="single" w:sz="4" w:space="0" w:color="auto"/>
              <w:bottom w:val="single" w:sz="4" w:space="0" w:color="auto"/>
              <w:right w:val="single" w:sz="4" w:space="0" w:color="auto"/>
            </w:tcBorders>
            <w:vAlign w:val="center"/>
          </w:tcPr>
          <w:p w14:paraId="0FBAECAA" w14:textId="77777777" w:rsidR="009931F6" w:rsidRDefault="009931F6" w:rsidP="009931F6">
            <w:pPr>
              <w:adjustRightInd w:val="0"/>
              <w:snapToGrid w:val="0"/>
              <w:jc w:val="center"/>
              <w:rPr>
                <w:rFonts w:ascii="宋体" w:hAnsi="宋体"/>
                <w:szCs w:val="21"/>
                <w:highlight w:val="yellow"/>
              </w:rPr>
            </w:pPr>
          </w:p>
        </w:tc>
      </w:tr>
      <w:tr w:rsidR="009931F6" w14:paraId="3FA178FD" w14:textId="77777777" w:rsidTr="00FF53DF">
        <w:trPr>
          <w:trHeight w:val="385"/>
          <w:jc w:val="center"/>
        </w:trPr>
        <w:tc>
          <w:tcPr>
            <w:tcW w:w="604" w:type="dxa"/>
            <w:tcBorders>
              <w:top w:val="single" w:sz="4" w:space="0" w:color="auto"/>
              <w:left w:val="single" w:sz="8" w:space="0" w:color="auto"/>
              <w:bottom w:val="single" w:sz="4" w:space="0" w:color="auto"/>
              <w:right w:val="single" w:sz="4" w:space="0" w:color="auto"/>
            </w:tcBorders>
            <w:vAlign w:val="center"/>
          </w:tcPr>
          <w:p w14:paraId="1153AC74" w14:textId="77777777" w:rsidR="009931F6" w:rsidRDefault="009931F6" w:rsidP="009931F6">
            <w:pPr>
              <w:adjustRightInd w:val="0"/>
              <w:snapToGrid w:val="0"/>
              <w:jc w:val="center"/>
              <w:rPr>
                <w:rFonts w:ascii="宋体" w:hAnsi="宋体"/>
                <w:szCs w:val="21"/>
              </w:rPr>
            </w:pPr>
            <w:r>
              <w:rPr>
                <w:rFonts w:ascii="宋体" w:hAnsi="宋体" w:hint="eastAsia"/>
                <w:szCs w:val="21"/>
              </w:rPr>
              <w:t>2</w:t>
            </w:r>
          </w:p>
        </w:tc>
        <w:tc>
          <w:tcPr>
            <w:tcW w:w="1033" w:type="dxa"/>
            <w:tcBorders>
              <w:top w:val="single" w:sz="4" w:space="0" w:color="auto"/>
              <w:left w:val="single" w:sz="4" w:space="0" w:color="auto"/>
              <w:bottom w:val="single" w:sz="4" w:space="0" w:color="auto"/>
              <w:right w:val="single" w:sz="4" w:space="0" w:color="auto"/>
            </w:tcBorders>
            <w:vAlign w:val="center"/>
          </w:tcPr>
          <w:p w14:paraId="520B9E34" w14:textId="77777777" w:rsidR="009931F6" w:rsidRDefault="009931F6" w:rsidP="009931F6">
            <w:pPr>
              <w:adjustRightInd w:val="0"/>
              <w:snapToGrid w:val="0"/>
              <w:jc w:val="center"/>
              <w:rPr>
                <w:rFonts w:ascii="宋体" w:hAnsi="宋体"/>
                <w:szCs w:val="21"/>
              </w:rPr>
            </w:pPr>
          </w:p>
        </w:tc>
        <w:tc>
          <w:tcPr>
            <w:tcW w:w="756" w:type="dxa"/>
            <w:tcBorders>
              <w:top w:val="single" w:sz="4" w:space="0" w:color="auto"/>
              <w:left w:val="single" w:sz="4" w:space="0" w:color="auto"/>
              <w:bottom w:val="single" w:sz="4" w:space="0" w:color="auto"/>
              <w:right w:val="single" w:sz="4" w:space="0" w:color="auto"/>
            </w:tcBorders>
            <w:vAlign w:val="center"/>
          </w:tcPr>
          <w:p w14:paraId="22C11658" w14:textId="77777777" w:rsidR="009931F6" w:rsidRDefault="009931F6" w:rsidP="009931F6">
            <w:pPr>
              <w:adjustRightInd w:val="0"/>
              <w:snapToGrid w:val="0"/>
              <w:jc w:val="center"/>
              <w:rPr>
                <w:rFonts w:ascii="宋体" w:hAnsi="宋体"/>
                <w:szCs w:val="21"/>
              </w:rPr>
            </w:pPr>
          </w:p>
        </w:tc>
        <w:tc>
          <w:tcPr>
            <w:tcW w:w="954" w:type="dxa"/>
            <w:gridSpan w:val="2"/>
            <w:tcBorders>
              <w:top w:val="single" w:sz="4" w:space="0" w:color="auto"/>
              <w:left w:val="single" w:sz="4" w:space="0" w:color="auto"/>
              <w:bottom w:val="single" w:sz="4" w:space="0" w:color="auto"/>
              <w:right w:val="single" w:sz="4" w:space="0" w:color="auto"/>
            </w:tcBorders>
            <w:vAlign w:val="center"/>
          </w:tcPr>
          <w:p w14:paraId="6483058F" w14:textId="77777777" w:rsidR="009931F6" w:rsidRDefault="009931F6" w:rsidP="009931F6">
            <w:pPr>
              <w:adjustRightInd w:val="0"/>
              <w:snapToGrid w:val="0"/>
              <w:jc w:val="center"/>
              <w:rPr>
                <w:rFonts w:ascii="宋体" w:hAnsi="宋体"/>
                <w:szCs w:val="21"/>
              </w:rPr>
            </w:pPr>
          </w:p>
        </w:tc>
        <w:tc>
          <w:tcPr>
            <w:tcW w:w="954" w:type="dxa"/>
            <w:gridSpan w:val="2"/>
            <w:tcBorders>
              <w:top w:val="single" w:sz="4" w:space="0" w:color="auto"/>
              <w:left w:val="single" w:sz="4" w:space="0" w:color="auto"/>
              <w:bottom w:val="single" w:sz="4" w:space="0" w:color="auto"/>
              <w:right w:val="single" w:sz="4" w:space="0" w:color="auto"/>
            </w:tcBorders>
            <w:vAlign w:val="center"/>
          </w:tcPr>
          <w:p w14:paraId="117925C1" w14:textId="77777777" w:rsidR="009931F6" w:rsidRDefault="009931F6" w:rsidP="009931F6">
            <w:pPr>
              <w:adjustRightInd w:val="0"/>
              <w:snapToGrid w:val="0"/>
              <w:jc w:val="center"/>
              <w:rPr>
                <w:rFonts w:ascii="宋体" w:hAnsi="宋体"/>
                <w:szCs w:val="21"/>
              </w:rPr>
            </w:pP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FAA18AE" w14:textId="77777777" w:rsidR="009931F6" w:rsidRDefault="009931F6" w:rsidP="009931F6">
            <w:pPr>
              <w:adjustRightInd w:val="0"/>
              <w:snapToGrid w:val="0"/>
              <w:jc w:val="center"/>
              <w:rPr>
                <w:rFonts w:ascii="宋体" w:hAnsi="宋体"/>
                <w:szCs w:val="21"/>
              </w:rPr>
            </w:pPr>
          </w:p>
        </w:tc>
        <w:tc>
          <w:tcPr>
            <w:tcW w:w="954" w:type="dxa"/>
            <w:gridSpan w:val="3"/>
            <w:tcBorders>
              <w:top w:val="single" w:sz="4" w:space="0" w:color="auto"/>
              <w:left w:val="single" w:sz="4" w:space="0" w:color="auto"/>
              <w:bottom w:val="single" w:sz="4" w:space="0" w:color="auto"/>
              <w:right w:val="single" w:sz="4" w:space="0" w:color="auto"/>
            </w:tcBorders>
            <w:vAlign w:val="center"/>
          </w:tcPr>
          <w:p w14:paraId="6B81B48F" w14:textId="77777777" w:rsidR="009931F6" w:rsidRDefault="009931F6" w:rsidP="009931F6">
            <w:pPr>
              <w:adjustRightInd w:val="0"/>
              <w:snapToGrid w:val="0"/>
              <w:jc w:val="center"/>
              <w:rPr>
                <w:rFonts w:ascii="宋体" w:hAnsi="宋体"/>
                <w:szCs w:val="21"/>
              </w:rPr>
            </w:pPr>
          </w:p>
        </w:tc>
        <w:tc>
          <w:tcPr>
            <w:tcW w:w="967" w:type="dxa"/>
            <w:gridSpan w:val="3"/>
            <w:tcBorders>
              <w:top w:val="single" w:sz="4" w:space="0" w:color="auto"/>
              <w:left w:val="single" w:sz="4" w:space="0" w:color="auto"/>
              <w:bottom w:val="single" w:sz="4" w:space="0" w:color="auto"/>
              <w:right w:val="single" w:sz="4" w:space="0" w:color="auto"/>
            </w:tcBorders>
            <w:vAlign w:val="center"/>
          </w:tcPr>
          <w:p w14:paraId="69F8BAC6" w14:textId="77777777" w:rsidR="009931F6" w:rsidRDefault="009931F6" w:rsidP="009931F6">
            <w:pPr>
              <w:adjustRightInd w:val="0"/>
              <w:snapToGrid w:val="0"/>
              <w:jc w:val="center"/>
              <w:rPr>
                <w:rFonts w:ascii="宋体" w:hAnsi="宋体"/>
                <w:szCs w:val="21"/>
              </w:rPr>
            </w:pP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6221C45" w14:textId="77777777" w:rsidR="009931F6" w:rsidRDefault="009931F6" w:rsidP="009931F6">
            <w:pPr>
              <w:adjustRightInd w:val="0"/>
              <w:snapToGrid w:val="0"/>
              <w:jc w:val="center"/>
              <w:rPr>
                <w:rFonts w:ascii="宋体" w:hAnsi="宋体"/>
                <w:szCs w:val="21"/>
                <w:highlight w:val="yellow"/>
              </w:rPr>
            </w:pPr>
          </w:p>
        </w:tc>
        <w:tc>
          <w:tcPr>
            <w:tcW w:w="1592" w:type="dxa"/>
            <w:gridSpan w:val="3"/>
            <w:tcBorders>
              <w:top w:val="single" w:sz="4" w:space="0" w:color="auto"/>
              <w:left w:val="single" w:sz="4" w:space="0" w:color="auto"/>
              <w:bottom w:val="single" w:sz="4" w:space="0" w:color="auto"/>
              <w:right w:val="single" w:sz="4" w:space="0" w:color="auto"/>
            </w:tcBorders>
            <w:vAlign w:val="center"/>
          </w:tcPr>
          <w:p w14:paraId="65A32A7A" w14:textId="77777777" w:rsidR="009931F6" w:rsidRDefault="009931F6" w:rsidP="009931F6">
            <w:pPr>
              <w:adjustRightInd w:val="0"/>
              <w:snapToGrid w:val="0"/>
              <w:jc w:val="center"/>
              <w:rPr>
                <w:rFonts w:ascii="宋体" w:hAnsi="宋体"/>
                <w:szCs w:val="21"/>
                <w:highlight w:val="yellow"/>
              </w:rPr>
            </w:pPr>
          </w:p>
        </w:tc>
      </w:tr>
      <w:tr w:rsidR="009931F6" w14:paraId="6918967A" w14:textId="77777777" w:rsidTr="00FF53DF">
        <w:trPr>
          <w:trHeight w:val="385"/>
          <w:jc w:val="center"/>
        </w:trPr>
        <w:tc>
          <w:tcPr>
            <w:tcW w:w="604" w:type="dxa"/>
            <w:tcBorders>
              <w:top w:val="single" w:sz="4" w:space="0" w:color="auto"/>
              <w:left w:val="single" w:sz="8" w:space="0" w:color="auto"/>
              <w:bottom w:val="single" w:sz="4" w:space="0" w:color="auto"/>
              <w:right w:val="single" w:sz="4" w:space="0" w:color="auto"/>
            </w:tcBorders>
            <w:vAlign w:val="center"/>
          </w:tcPr>
          <w:p w14:paraId="30AB669D" w14:textId="77777777" w:rsidR="009931F6" w:rsidRDefault="009931F6" w:rsidP="009931F6">
            <w:pPr>
              <w:adjustRightInd w:val="0"/>
              <w:snapToGrid w:val="0"/>
              <w:jc w:val="center"/>
              <w:rPr>
                <w:rFonts w:ascii="宋体" w:hAnsi="宋体"/>
                <w:szCs w:val="21"/>
              </w:rPr>
            </w:pPr>
            <w:r>
              <w:rPr>
                <w:rFonts w:ascii="宋体" w:hAnsi="宋体" w:hint="eastAsia"/>
                <w:szCs w:val="21"/>
              </w:rPr>
              <w:t>3</w:t>
            </w:r>
          </w:p>
        </w:tc>
        <w:tc>
          <w:tcPr>
            <w:tcW w:w="1033" w:type="dxa"/>
            <w:tcBorders>
              <w:top w:val="single" w:sz="4" w:space="0" w:color="auto"/>
              <w:left w:val="single" w:sz="4" w:space="0" w:color="auto"/>
              <w:bottom w:val="single" w:sz="4" w:space="0" w:color="auto"/>
              <w:right w:val="single" w:sz="4" w:space="0" w:color="auto"/>
            </w:tcBorders>
            <w:vAlign w:val="center"/>
          </w:tcPr>
          <w:p w14:paraId="3A8C73AC" w14:textId="77777777" w:rsidR="009931F6" w:rsidRDefault="009931F6" w:rsidP="009931F6">
            <w:pPr>
              <w:adjustRightInd w:val="0"/>
              <w:snapToGrid w:val="0"/>
              <w:jc w:val="center"/>
              <w:rPr>
                <w:rFonts w:ascii="宋体" w:hAnsi="宋体"/>
                <w:szCs w:val="21"/>
              </w:rPr>
            </w:pPr>
          </w:p>
        </w:tc>
        <w:tc>
          <w:tcPr>
            <w:tcW w:w="756" w:type="dxa"/>
            <w:tcBorders>
              <w:top w:val="single" w:sz="4" w:space="0" w:color="auto"/>
              <w:left w:val="single" w:sz="4" w:space="0" w:color="auto"/>
              <w:bottom w:val="single" w:sz="4" w:space="0" w:color="auto"/>
              <w:right w:val="single" w:sz="4" w:space="0" w:color="auto"/>
            </w:tcBorders>
            <w:vAlign w:val="center"/>
          </w:tcPr>
          <w:p w14:paraId="393E50C5" w14:textId="77777777" w:rsidR="009931F6" w:rsidRDefault="009931F6" w:rsidP="009931F6">
            <w:pPr>
              <w:adjustRightInd w:val="0"/>
              <w:snapToGrid w:val="0"/>
              <w:jc w:val="center"/>
              <w:rPr>
                <w:rFonts w:ascii="宋体" w:hAnsi="宋体"/>
                <w:szCs w:val="21"/>
              </w:rPr>
            </w:pPr>
          </w:p>
        </w:tc>
        <w:tc>
          <w:tcPr>
            <w:tcW w:w="954" w:type="dxa"/>
            <w:gridSpan w:val="2"/>
            <w:tcBorders>
              <w:top w:val="single" w:sz="4" w:space="0" w:color="auto"/>
              <w:left w:val="single" w:sz="4" w:space="0" w:color="auto"/>
              <w:bottom w:val="single" w:sz="4" w:space="0" w:color="auto"/>
              <w:right w:val="single" w:sz="4" w:space="0" w:color="auto"/>
            </w:tcBorders>
            <w:vAlign w:val="center"/>
          </w:tcPr>
          <w:p w14:paraId="26AD73C1" w14:textId="77777777" w:rsidR="009931F6" w:rsidRDefault="009931F6" w:rsidP="009931F6">
            <w:pPr>
              <w:adjustRightInd w:val="0"/>
              <w:snapToGrid w:val="0"/>
              <w:jc w:val="center"/>
              <w:rPr>
                <w:rFonts w:ascii="宋体" w:hAnsi="宋体"/>
                <w:szCs w:val="21"/>
              </w:rPr>
            </w:pPr>
          </w:p>
        </w:tc>
        <w:tc>
          <w:tcPr>
            <w:tcW w:w="954" w:type="dxa"/>
            <w:gridSpan w:val="2"/>
            <w:tcBorders>
              <w:top w:val="single" w:sz="4" w:space="0" w:color="auto"/>
              <w:left w:val="single" w:sz="4" w:space="0" w:color="auto"/>
              <w:bottom w:val="single" w:sz="4" w:space="0" w:color="auto"/>
              <w:right w:val="single" w:sz="4" w:space="0" w:color="auto"/>
            </w:tcBorders>
            <w:vAlign w:val="center"/>
          </w:tcPr>
          <w:p w14:paraId="673E72F3" w14:textId="77777777" w:rsidR="009931F6" w:rsidRDefault="009931F6" w:rsidP="009931F6">
            <w:pPr>
              <w:adjustRightInd w:val="0"/>
              <w:snapToGrid w:val="0"/>
              <w:jc w:val="center"/>
              <w:rPr>
                <w:rFonts w:ascii="宋体" w:hAnsi="宋体"/>
                <w:szCs w:val="21"/>
              </w:rPr>
            </w:pP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1CCCB30" w14:textId="77777777" w:rsidR="009931F6" w:rsidRDefault="009931F6" w:rsidP="009931F6">
            <w:pPr>
              <w:adjustRightInd w:val="0"/>
              <w:snapToGrid w:val="0"/>
              <w:jc w:val="center"/>
              <w:rPr>
                <w:rFonts w:ascii="宋体" w:hAnsi="宋体"/>
                <w:szCs w:val="21"/>
              </w:rPr>
            </w:pPr>
          </w:p>
        </w:tc>
        <w:tc>
          <w:tcPr>
            <w:tcW w:w="954" w:type="dxa"/>
            <w:gridSpan w:val="3"/>
            <w:tcBorders>
              <w:top w:val="single" w:sz="4" w:space="0" w:color="auto"/>
              <w:left w:val="single" w:sz="4" w:space="0" w:color="auto"/>
              <w:bottom w:val="single" w:sz="4" w:space="0" w:color="auto"/>
              <w:right w:val="single" w:sz="4" w:space="0" w:color="auto"/>
            </w:tcBorders>
            <w:vAlign w:val="center"/>
          </w:tcPr>
          <w:p w14:paraId="089BD465" w14:textId="77777777" w:rsidR="009931F6" w:rsidRDefault="009931F6" w:rsidP="009931F6">
            <w:pPr>
              <w:adjustRightInd w:val="0"/>
              <w:snapToGrid w:val="0"/>
              <w:jc w:val="center"/>
              <w:rPr>
                <w:rFonts w:ascii="宋体" w:hAnsi="宋体"/>
                <w:szCs w:val="21"/>
              </w:rPr>
            </w:pPr>
          </w:p>
        </w:tc>
        <w:tc>
          <w:tcPr>
            <w:tcW w:w="967" w:type="dxa"/>
            <w:gridSpan w:val="3"/>
            <w:tcBorders>
              <w:top w:val="single" w:sz="4" w:space="0" w:color="auto"/>
              <w:left w:val="single" w:sz="4" w:space="0" w:color="auto"/>
              <w:bottom w:val="single" w:sz="4" w:space="0" w:color="auto"/>
              <w:right w:val="single" w:sz="4" w:space="0" w:color="auto"/>
            </w:tcBorders>
            <w:vAlign w:val="center"/>
          </w:tcPr>
          <w:p w14:paraId="5D2FE601" w14:textId="77777777" w:rsidR="009931F6" w:rsidRDefault="009931F6" w:rsidP="009931F6">
            <w:pPr>
              <w:adjustRightInd w:val="0"/>
              <w:snapToGrid w:val="0"/>
              <w:jc w:val="center"/>
              <w:rPr>
                <w:rFonts w:ascii="宋体" w:hAnsi="宋体"/>
                <w:szCs w:val="21"/>
              </w:rPr>
            </w:pP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197A0DD" w14:textId="77777777" w:rsidR="009931F6" w:rsidRDefault="009931F6" w:rsidP="009931F6">
            <w:pPr>
              <w:adjustRightInd w:val="0"/>
              <w:snapToGrid w:val="0"/>
              <w:jc w:val="center"/>
              <w:rPr>
                <w:rFonts w:ascii="宋体" w:hAnsi="宋体"/>
                <w:szCs w:val="21"/>
                <w:highlight w:val="yellow"/>
              </w:rPr>
            </w:pPr>
          </w:p>
        </w:tc>
        <w:tc>
          <w:tcPr>
            <w:tcW w:w="1592" w:type="dxa"/>
            <w:gridSpan w:val="3"/>
            <w:tcBorders>
              <w:top w:val="single" w:sz="4" w:space="0" w:color="auto"/>
              <w:left w:val="single" w:sz="4" w:space="0" w:color="auto"/>
              <w:bottom w:val="single" w:sz="4" w:space="0" w:color="auto"/>
              <w:right w:val="single" w:sz="4" w:space="0" w:color="auto"/>
            </w:tcBorders>
            <w:vAlign w:val="center"/>
          </w:tcPr>
          <w:p w14:paraId="0102F25D" w14:textId="77777777" w:rsidR="009931F6" w:rsidRDefault="009931F6" w:rsidP="009931F6">
            <w:pPr>
              <w:adjustRightInd w:val="0"/>
              <w:snapToGrid w:val="0"/>
              <w:jc w:val="center"/>
              <w:rPr>
                <w:rFonts w:ascii="宋体" w:hAnsi="宋体"/>
                <w:szCs w:val="21"/>
                <w:highlight w:val="yellow"/>
              </w:rPr>
            </w:pPr>
          </w:p>
        </w:tc>
      </w:tr>
      <w:tr w:rsidR="009931F6" w14:paraId="51DA3680" w14:textId="77777777" w:rsidTr="00FF53DF">
        <w:trPr>
          <w:trHeight w:val="385"/>
          <w:jc w:val="center"/>
        </w:trPr>
        <w:tc>
          <w:tcPr>
            <w:tcW w:w="604" w:type="dxa"/>
            <w:tcBorders>
              <w:top w:val="single" w:sz="4" w:space="0" w:color="auto"/>
              <w:left w:val="single" w:sz="8" w:space="0" w:color="auto"/>
              <w:bottom w:val="single" w:sz="4" w:space="0" w:color="auto"/>
              <w:right w:val="single" w:sz="4" w:space="0" w:color="auto"/>
            </w:tcBorders>
            <w:vAlign w:val="center"/>
          </w:tcPr>
          <w:p w14:paraId="6F51A51A" w14:textId="77777777" w:rsidR="009931F6" w:rsidRDefault="009931F6" w:rsidP="009931F6">
            <w:pPr>
              <w:adjustRightInd w:val="0"/>
              <w:snapToGrid w:val="0"/>
              <w:jc w:val="center"/>
              <w:rPr>
                <w:rFonts w:ascii="宋体" w:hAnsi="宋体"/>
                <w:szCs w:val="21"/>
              </w:rPr>
            </w:pPr>
            <w:r>
              <w:rPr>
                <w:rFonts w:ascii="宋体" w:hAnsi="宋体" w:hint="eastAsia"/>
                <w:szCs w:val="21"/>
              </w:rPr>
              <w:t>4</w:t>
            </w:r>
          </w:p>
        </w:tc>
        <w:tc>
          <w:tcPr>
            <w:tcW w:w="1033" w:type="dxa"/>
            <w:tcBorders>
              <w:top w:val="single" w:sz="4" w:space="0" w:color="auto"/>
              <w:left w:val="single" w:sz="4" w:space="0" w:color="auto"/>
              <w:bottom w:val="single" w:sz="4" w:space="0" w:color="auto"/>
              <w:right w:val="single" w:sz="4" w:space="0" w:color="auto"/>
            </w:tcBorders>
            <w:vAlign w:val="center"/>
          </w:tcPr>
          <w:p w14:paraId="2A37D97F" w14:textId="77777777" w:rsidR="009931F6" w:rsidRDefault="009931F6" w:rsidP="009931F6">
            <w:pPr>
              <w:adjustRightInd w:val="0"/>
              <w:snapToGrid w:val="0"/>
              <w:jc w:val="center"/>
              <w:rPr>
                <w:rFonts w:ascii="宋体" w:hAnsi="宋体"/>
                <w:szCs w:val="21"/>
              </w:rPr>
            </w:pPr>
          </w:p>
        </w:tc>
        <w:tc>
          <w:tcPr>
            <w:tcW w:w="756" w:type="dxa"/>
            <w:tcBorders>
              <w:top w:val="single" w:sz="4" w:space="0" w:color="auto"/>
              <w:left w:val="single" w:sz="4" w:space="0" w:color="auto"/>
              <w:bottom w:val="single" w:sz="4" w:space="0" w:color="auto"/>
              <w:right w:val="single" w:sz="4" w:space="0" w:color="auto"/>
            </w:tcBorders>
            <w:vAlign w:val="center"/>
          </w:tcPr>
          <w:p w14:paraId="3B9FAB23" w14:textId="77777777" w:rsidR="009931F6" w:rsidRDefault="009931F6" w:rsidP="009931F6">
            <w:pPr>
              <w:adjustRightInd w:val="0"/>
              <w:snapToGrid w:val="0"/>
              <w:jc w:val="center"/>
              <w:rPr>
                <w:rFonts w:ascii="宋体" w:hAnsi="宋体"/>
                <w:szCs w:val="21"/>
              </w:rPr>
            </w:pPr>
          </w:p>
        </w:tc>
        <w:tc>
          <w:tcPr>
            <w:tcW w:w="954" w:type="dxa"/>
            <w:gridSpan w:val="2"/>
            <w:tcBorders>
              <w:top w:val="single" w:sz="4" w:space="0" w:color="auto"/>
              <w:left w:val="single" w:sz="4" w:space="0" w:color="auto"/>
              <w:bottom w:val="single" w:sz="4" w:space="0" w:color="auto"/>
              <w:right w:val="single" w:sz="4" w:space="0" w:color="auto"/>
            </w:tcBorders>
            <w:vAlign w:val="center"/>
          </w:tcPr>
          <w:p w14:paraId="77753AEC" w14:textId="77777777" w:rsidR="009931F6" w:rsidRDefault="009931F6" w:rsidP="009931F6">
            <w:pPr>
              <w:adjustRightInd w:val="0"/>
              <w:snapToGrid w:val="0"/>
              <w:jc w:val="center"/>
              <w:rPr>
                <w:rFonts w:ascii="宋体" w:hAnsi="宋体"/>
                <w:szCs w:val="21"/>
              </w:rPr>
            </w:pPr>
          </w:p>
        </w:tc>
        <w:tc>
          <w:tcPr>
            <w:tcW w:w="954" w:type="dxa"/>
            <w:gridSpan w:val="2"/>
            <w:tcBorders>
              <w:top w:val="single" w:sz="4" w:space="0" w:color="auto"/>
              <w:left w:val="single" w:sz="4" w:space="0" w:color="auto"/>
              <w:bottom w:val="single" w:sz="4" w:space="0" w:color="auto"/>
              <w:right w:val="single" w:sz="4" w:space="0" w:color="auto"/>
            </w:tcBorders>
            <w:vAlign w:val="center"/>
          </w:tcPr>
          <w:p w14:paraId="67626E70" w14:textId="77777777" w:rsidR="009931F6" w:rsidRDefault="009931F6" w:rsidP="009931F6">
            <w:pPr>
              <w:adjustRightInd w:val="0"/>
              <w:snapToGrid w:val="0"/>
              <w:jc w:val="center"/>
              <w:rPr>
                <w:rFonts w:ascii="宋体" w:hAnsi="宋体"/>
                <w:szCs w:val="21"/>
              </w:rPr>
            </w:pP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6339E85" w14:textId="77777777" w:rsidR="009931F6" w:rsidRDefault="009931F6" w:rsidP="009931F6">
            <w:pPr>
              <w:adjustRightInd w:val="0"/>
              <w:snapToGrid w:val="0"/>
              <w:jc w:val="center"/>
              <w:rPr>
                <w:rFonts w:ascii="宋体" w:hAnsi="宋体"/>
                <w:szCs w:val="21"/>
              </w:rPr>
            </w:pPr>
          </w:p>
        </w:tc>
        <w:tc>
          <w:tcPr>
            <w:tcW w:w="954" w:type="dxa"/>
            <w:gridSpan w:val="3"/>
            <w:tcBorders>
              <w:top w:val="single" w:sz="4" w:space="0" w:color="auto"/>
              <w:left w:val="single" w:sz="4" w:space="0" w:color="auto"/>
              <w:bottom w:val="single" w:sz="4" w:space="0" w:color="auto"/>
              <w:right w:val="single" w:sz="4" w:space="0" w:color="auto"/>
            </w:tcBorders>
            <w:vAlign w:val="center"/>
          </w:tcPr>
          <w:p w14:paraId="45553A5E" w14:textId="77777777" w:rsidR="009931F6" w:rsidRDefault="009931F6" w:rsidP="009931F6">
            <w:pPr>
              <w:adjustRightInd w:val="0"/>
              <w:snapToGrid w:val="0"/>
              <w:jc w:val="center"/>
              <w:rPr>
                <w:rFonts w:ascii="宋体" w:hAnsi="宋体"/>
                <w:szCs w:val="21"/>
              </w:rPr>
            </w:pPr>
          </w:p>
        </w:tc>
        <w:tc>
          <w:tcPr>
            <w:tcW w:w="967" w:type="dxa"/>
            <w:gridSpan w:val="3"/>
            <w:tcBorders>
              <w:top w:val="single" w:sz="4" w:space="0" w:color="auto"/>
              <w:left w:val="single" w:sz="4" w:space="0" w:color="auto"/>
              <w:bottom w:val="single" w:sz="4" w:space="0" w:color="auto"/>
              <w:right w:val="single" w:sz="4" w:space="0" w:color="auto"/>
            </w:tcBorders>
            <w:vAlign w:val="center"/>
          </w:tcPr>
          <w:p w14:paraId="71AD111F" w14:textId="77777777" w:rsidR="009931F6" w:rsidRDefault="009931F6" w:rsidP="009931F6">
            <w:pPr>
              <w:adjustRightInd w:val="0"/>
              <w:snapToGrid w:val="0"/>
              <w:jc w:val="center"/>
              <w:rPr>
                <w:rFonts w:ascii="宋体" w:hAnsi="宋体"/>
                <w:szCs w:val="21"/>
              </w:rPr>
            </w:pP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776BE76" w14:textId="77777777" w:rsidR="009931F6" w:rsidRDefault="009931F6" w:rsidP="009931F6">
            <w:pPr>
              <w:adjustRightInd w:val="0"/>
              <w:snapToGrid w:val="0"/>
              <w:jc w:val="center"/>
              <w:rPr>
                <w:rFonts w:ascii="宋体" w:hAnsi="宋体"/>
                <w:szCs w:val="21"/>
                <w:highlight w:val="yellow"/>
              </w:rPr>
            </w:pPr>
          </w:p>
        </w:tc>
        <w:tc>
          <w:tcPr>
            <w:tcW w:w="1592" w:type="dxa"/>
            <w:gridSpan w:val="3"/>
            <w:tcBorders>
              <w:top w:val="single" w:sz="4" w:space="0" w:color="auto"/>
              <w:left w:val="single" w:sz="4" w:space="0" w:color="auto"/>
              <w:bottom w:val="single" w:sz="4" w:space="0" w:color="auto"/>
              <w:right w:val="single" w:sz="4" w:space="0" w:color="auto"/>
            </w:tcBorders>
            <w:vAlign w:val="center"/>
          </w:tcPr>
          <w:p w14:paraId="4175736F" w14:textId="77777777" w:rsidR="009931F6" w:rsidRDefault="009931F6" w:rsidP="009931F6">
            <w:pPr>
              <w:adjustRightInd w:val="0"/>
              <w:snapToGrid w:val="0"/>
              <w:jc w:val="center"/>
              <w:rPr>
                <w:rFonts w:ascii="宋体" w:hAnsi="宋体"/>
                <w:szCs w:val="21"/>
                <w:highlight w:val="yellow"/>
              </w:rPr>
            </w:pPr>
          </w:p>
        </w:tc>
      </w:tr>
      <w:tr w:rsidR="009931F6" w14:paraId="03C1F7AD" w14:textId="77777777" w:rsidTr="00FF53DF">
        <w:trPr>
          <w:trHeight w:val="385"/>
          <w:jc w:val="center"/>
        </w:trPr>
        <w:tc>
          <w:tcPr>
            <w:tcW w:w="604" w:type="dxa"/>
            <w:tcBorders>
              <w:top w:val="single" w:sz="4" w:space="0" w:color="auto"/>
              <w:left w:val="single" w:sz="8" w:space="0" w:color="auto"/>
              <w:bottom w:val="single" w:sz="4" w:space="0" w:color="auto"/>
              <w:right w:val="single" w:sz="4" w:space="0" w:color="auto"/>
            </w:tcBorders>
            <w:vAlign w:val="center"/>
          </w:tcPr>
          <w:p w14:paraId="3B69A9C9" w14:textId="77777777" w:rsidR="009931F6" w:rsidRDefault="009931F6" w:rsidP="009931F6">
            <w:pPr>
              <w:adjustRightInd w:val="0"/>
              <w:snapToGrid w:val="0"/>
              <w:jc w:val="center"/>
              <w:rPr>
                <w:rFonts w:ascii="宋体" w:hAnsi="宋体"/>
                <w:szCs w:val="21"/>
              </w:rPr>
            </w:pPr>
            <w:r>
              <w:rPr>
                <w:rFonts w:ascii="宋体" w:hAnsi="宋体" w:hint="eastAsia"/>
                <w:szCs w:val="21"/>
              </w:rPr>
              <w:t>5</w:t>
            </w:r>
          </w:p>
        </w:tc>
        <w:tc>
          <w:tcPr>
            <w:tcW w:w="1033" w:type="dxa"/>
            <w:tcBorders>
              <w:top w:val="single" w:sz="4" w:space="0" w:color="auto"/>
              <w:left w:val="single" w:sz="4" w:space="0" w:color="auto"/>
              <w:bottom w:val="single" w:sz="4" w:space="0" w:color="auto"/>
              <w:right w:val="single" w:sz="4" w:space="0" w:color="auto"/>
            </w:tcBorders>
            <w:vAlign w:val="center"/>
          </w:tcPr>
          <w:p w14:paraId="5FA36354" w14:textId="77777777" w:rsidR="009931F6" w:rsidRDefault="009931F6" w:rsidP="009931F6">
            <w:pPr>
              <w:adjustRightInd w:val="0"/>
              <w:snapToGrid w:val="0"/>
              <w:jc w:val="center"/>
              <w:rPr>
                <w:rFonts w:ascii="宋体" w:hAnsi="宋体"/>
                <w:szCs w:val="21"/>
              </w:rPr>
            </w:pPr>
          </w:p>
        </w:tc>
        <w:tc>
          <w:tcPr>
            <w:tcW w:w="756" w:type="dxa"/>
            <w:tcBorders>
              <w:top w:val="single" w:sz="4" w:space="0" w:color="auto"/>
              <w:left w:val="single" w:sz="4" w:space="0" w:color="auto"/>
              <w:bottom w:val="single" w:sz="4" w:space="0" w:color="auto"/>
              <w:right w:val="single" w:sz="4" w:space="0" w:color="auto"/>
            </w:tcBorders>
            <w:vAlign w:val="center"/>
          </w:tcPr>
          <w:p w14:paraId="1A266928" w14:textId="77777777" w:rsidR="009931F6" w:rsidRDefault="009931F6" w:rsidP="009931F6">
            <w:pPr>
              <w:adjustRightInd w:val="0"/>
              <w:snapToGrid w:val="0"/>
              <w:jc w:val="center"/>
              <w:rPr>
                <w:rFonts w:ascii="宋体" w:hAnsi="宋体"/>
                <w:szCs w:val="21"/>
              </w:rPr>
            </w:pPr>
          </w:p>
        </w:tc>
        <w:tc>
          <w:tcPr>
            <w:tcW w:w="954" w:type="dxa"/>
            <w:gridSpan w:val="2"/>
            <w:tcBorders>
              <w:top w:val="single" w:sz="4" w:space="0" w:color="auto"/>
              <w:left w:val="single" w:sz="4" w:space="0" w:color="auto"/>
              <w:bottom w:val="single" w:sz="4" w:space="0" w:color="auto"/>
              <w:right w:val="single" w:sz="4" w:space="0" w:color="auto"/>
            </w:tcBorders>
            <w:vAlign w:val="center"/>
          </w:tcPr>
          <w:p w14:paraId="4E9CDCA0" w14:textId="77777777" w:rsidR="009931F6" w:rsidRDefault="009931F6" w:rsidP="009931F6">
            <w:pPr>
              <w:adjustRightInd w:val="0"/>
              <w:snapToGrid w:val="0"/>
              <w:jc w:val="center"/>
              <w:rPr>
                <w:rFonts w:ascii="宋体" w:hAnsi="宋体"/>
                <w:szCs w:val="21"/>
              </w:rPr>
            </w:pPr>
          </w:p>
        </w:tc>
        <w:tc>
          <w:tcPr>
            <w:tcW w:w="954" w:type="dxa"/>
            <w:gridSpan w:val="2"/>
            <w:tcBorders>
              <w:top w:val="single" w:sz="4" w:space="0" w:color="auto"/>
              <w:left w:val="single" w:sz="4" w:space="0" w:color="auto"/>
              <w:bottom w:val="single" w:sz="4" w:space="0" w:color="auto"/>
              <w:right w:val="single" w:sz="4" w:space="0" w:color="auto"/>
            </w:tcBorders>
            <w:vAlign w:val="center"/>
          </w:tcPr>
          <w:p w14:paraId="72C8CFB2" w14:textId="77777777" w:rsidR="009931F6" w:rsidRDefault="009931F6" w:rsidP="009931F6">
            <w:pPr>
              <w:adjustRightInd w:val="0"/>
              <w:snapToGrid w:val="0"/>
              <w:jc w:val="center"/>
              <w:rPr>
                <w:rFonts w:ascii="宋体" w:hAnsi="宋体"/>
                <w:szCs w:val="21"/>
              </w:rPr>
            </w:pP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CD4DD3F" w14:textId="77777777" w:rsidR="009931F6" w:rsidRDefault="009931F6" w:rsidP="009931F6">
            <w:pPr>
              <w:adjustRightInd w:val="0"/>
              <w:snapToGrid w:val="0"/>
              <w:jc w:val="center"/>
              <w:rPr>
                <w:rFonts w:ascii="宋体" w:hAnsi="宋体"/>
                <w:szCs w:val="21"/>
              </w:rPr>
            </w:pPr>
          </w:p>
        </w:tc>
        <w:tc>
          <w:tcPr>
            <w:tcW w:w="954" w:type="dxa"/>
            <w:gridSpan w:val="3"/>
            <w:tcBorders>
              <w:top w:val="single" w:sz="4" w:space="0" w:color="auto"/>
              <w:left w:val="single" w:sz="4" w:space="0" w:color="auto"/>
              <w:bottom w:val="single" w:sz="4" w:space="0" w:color="auto"/>
              <w:right w:val="single" w:sz="4" w:space="0" w:color="auto"/>
            </w:tcBorders>
            <w:vAlign w:val="center"/>
          </w:tcPr>
          <w:p w14:paraId="2D387DD9" w14:textId="77777777" w:rsidR="009931F6" w:rsidRDefault="009931F6" w:rsidP="009931F6">
            <w:pPr>
              <w:adjustRightInd w:val="0"/>
              <w:snapToGrid w:val="0"/>
              <w:jc w:val="center"/>
              <w:rPr>
                <w:rFonts w:ascii="宋体" w:hAnsi="宋体"/>
                <w:szCs w:val="21"/>
              </w:rPr>
            </w:pPr>
          </w:p>
        </w:tc>
        <w:tc>
          <w:tcPr>
            <w:tcW w:w="967" w:type="dxa"/>
            <w:gridSpan w:val="3"/>
            <w:tcBorders>
              <w:top w:val="single" w:sz="4" w:space="0" w:color="auto"/>
              <w:left w:val="single" w:sz="4" w:space="0" w:color="auto"/>
              <w:bottom w:val="single" w:sz="4" w:space="0" w:color="auto"/>
              <w:right w:val="single" w:sz="4" w:space="0" w:color="auto"/>
            </w:tcBorders>
            <w:vAlign w:val="center"/>
          </w:tcPr>
          <w:p w14:paraId="6B40BE01" w14:textId="77777777" w:rsidR="009931F6" w:rsidRDefault="009931F6" w:rsidP="009931F6">
            <w:pPr>
              <w:adjustRightInd w:val="0"/>
              <w:snapToGrid w:val="0"/>
              <w:jc w:val="center"/>
              <w:rPr>
                <w:rFonts w:ascii="宋体" w:hAnsi="宋体"/>
                <w:szCs w:val="21"/>
              </w:rPr>
            </w:pP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DC613D7" w14:textId="77777777" w:rsidR="009931F6" w:rsidRDefault="009931F6" w:rsidP="009931F6">
            <w:pPr>
              <w:adjustRightInd w:val="0"/>
              <w:snapToGrid w:val="0"/>
              <w:jc w:val="center"/>
              <w:rPr>
                <w:rFonts w:ascii="宋体" w:hAnsi="宋体"/>
                <w:szCs w:val="21"/>
                <w:highlight w:val="yellow"/>
              </w:rPr>
            </w:pPr>
          </w:p>
        </w:tc>
        <w:tc>
          <w:tcPr>
            <w:tcW w:w="1592" w:type="dxa"/>
            <w:gridSpan w:val="3"/>
            <w:tcBorders>
              <w:top w:val="single" w:sz="4" w:space="0" w:color="auto"/>
              <w:left w:val="single" w:sz="4" w:space="0" w:color="auto"/>
              <w:bottom w:val="single" w:sz="4" w:space="0" w:color="auto"/>
              <w:right w:val="single" w:sz="4" w:space="0" w:color="auto"/>
            </w:tcBorders>
            <w:vAlign w:val="center"/>
          </w:tcPr>
          <w:p w14:paraId="22F3F31A" w14:textId="77777777" w:rsidR="009931F6" w:rsidRDefault="009931F6" w:rsidP="009931F6">
            <w:pPr>
              <w:adjustRightInd w:val="0"/>
              <w:snapToGrid w:val="0"/>
              <w:jc w:val="center"/>
              <w:rPr>
                <w:rFonts w:ascii="宋体" w:hAnsi="宋体"/>
                <w:szCs w:val="21"/>
                <w:highlight w:val="yellow"/>
              </w:rPr>
            </w:pPr>
          </w:p>
        </w:tc>
      </w:tr>
      <w:bookmarkEnd w:id="141"/>
      <w:tr w:rsidR="009931F6" w14:paraId="14227F62" w14:textId="77777777" w:rsidTr="00FF53DF">
        <w:trPr>
          <w:trHeight w:val="375"/>
          <w:jc w:val="center"/>
        </w:trPr>
        <w:tc>
          <w:tcPr>
            <w:tcW w:w="1638" w:type="dxa"/>
            <w:gridSpan w:val="2"/>
            <w:tcBorders>
              <w:top w:val="single" w:sz="4" w:space="0" w:color="auto"/>
              <w:left w:val="single" w:sz="8" w:space="0" w:color="auto"/>
              <w:bottom w:val="single" w:sz="4" w:space="0" w:color="auto"/>
              <w:right w:val="single" w:sz="8" w:space="0" w:color="auto"/>
            </w:tcBorders>
            <w:vAlign w:val="center"/>
          </w:tcPr>
          <w:p w14:paraId="579C004F" w14:textId="2F424330" w:rsidR="009931F6" w:rsidRDefault="00F71834" w:rsidP="009931F6">
            <w:pPr>
              <w:adjustRightInd w:val="0"/>
              <w:snapToGrid w:val="0"/>
              <w:rPr>
                <w:rFonts w:ascii="宋体" w:hAnsi="宋体"/>
                <w:szCs w:val="21"/>
              </w:rPr>
            </w:pPr>
            <w:r>
              <w:rPr>
                <w:rFonts w:ascii="宋体" w:hAnsi="宋体"/>
                <w:szCs w:val="21"/>
              </w:rPr>
              <w:t>3</w:t>
            </w:r>
            <w:r w:rsidR="009931F6">
              <w:rPr>
                <w:rFonts w:ascii="宋体" w:hAnsi="宋体" w:hint="eastAsia"/>
                <w:szCs w:val="21"/>
              </w:rPr>
              <w:t>.绝缘电阻</w:t>
            </w:r>
          </w:p>
        </w:tc>
        <w:tc>
          <w:tcPr>
            <w:tcW w:w="7992" w:type="dxa"/>
            <w:gridSpan w:val="18"/>
            <w:tcBorders>
              <w:top w:val="single" w:sz="4" w:space="0" w:color="auto"/>
              <w:left w:val="single" w:sz="8" w:space="0" w:color="auto"/>
              <w:bottom w:val="single" w:sz="4" w:space="0" w:color="auto"/>
              <w:right w:val="single" w:sz="8" w:space="0" w:color="auto"/>
            </w:tcBorders>
            <w:vAlign w:val="center"/>
          </w:tcPr>
          <w:p w14:paraId="16C4BA0F" w14:textId="77777777" w:rsidR="009931F6" w:rsidRDefault="009931F6" w:rsidP="009931F6">
            <w:pPr>
              <w:adjustRightInd w:val="0"/>
              <w:snapToGrid w:val="0"/>
              <w:ind w:firstLineChars="100" w:firstLine="210"/>
              <w:rPr>
                <w:rFonts w:ascii="宋体" w:hAnsi="宋体"/>
                <w:szCs w:val="21"/>
              </w:rPr>
            </w:pPr>
          </w:p>
        </w:tc>
      </w:tr>
    </w:tbl>
    <w:p w14:paraId="0E8A480D" w14:textId="77777777" w:rsidR="00FB2295" w:rsidRDefault="00FB2295" w:rsidP="00FB2295">
      <w:pPr>
        <w:adjustRightInd w:val="0"/>
        <w:snapToGrid w:val="0"/>
        <w:spacing w:line="360" w:lineRule="auto"/>
        <w:jc w:val="left"/>
        <w:rPr>
          <w:rFonts w:ascii="宋体" w:hAnsi="宋体"/>
          <w:sz w:val="24"/>
          <w:u w:val="single"/>
        </w:rPr>
      </w:pPr>
      <w:r>
        <w:rPr>
          <w:rFonts w:ascii="宋体" w:hAnsi="宋体" w:hint="eastAsia"/>
          <w:szCs w:val="21"/>
        </w:rPr>
        <w:t>校准人员</w:t>
      </w:r>
      <w:r>
        <w:rPr>
          <w:rFonts w:ascii="宋体" w:hAnsi="宋体" w:hint="eastAsia"/>
          <w:sz w:val="24"/>
        </w:rPr>
        <w:t>：</w:t>
      </w:r>
      <w:r>
        <w:rPr>
          <w:rFonts w:ascii="宋体" w:hAnsi="宋体" w:hint="eastAsia"/>
          <w:sz w:val="24"/>
          <w:u w:val="single"/>
        </w:rPr>
        <w:t xml:space="preserve">              </w:t>
      </w:r>
      <w:r>
        <w:rPr>
          <w:rFonts w:ascii="宋体" w:hAnsi="宋体" w:hint="eastAsia"/>
          <w:szCs w:val="21"/>
        </w:rPr>
        <w:t xml:space="preserve">       核验人员</w:t>
      </w:r>
      <w:r>
        <w:rPr>
          <w:rFonts w:ascii="宋体" w:hAnsi="宋体" w:hint="eastAsia"/>
          <w:sz w:val="24"/>
        </w:rPr>
        <w:t>：</w:t>
      </w:r>
      <w:r>
        <w:rPr>
          <w:rFonts w:ascii="宋体" w:hAnsi="宋体" w:hint="eastAsia"/>
          <w:sz w:val="24"/>
          <w:u w:val="single"/>
        </w:rPr>
        <w:t xml:space="preserve">              </w:t>
      </w:r>
    </w:p>
    <w:p w14:paraId="08336D81" w14:textId="77777777" w:rsidR="00FF53DF" w:rsidRDefault="00FF53DF" w:rsidP="00FB2295">
      <w:pPr>
        <w:adjustRightInd w:val="0"/>
        <w:snapToGrid w:val="0"/>
        <w:spacing w:line="360" w:lineRule="auto"/>
        <w:jc w:val="left"/>
        <w:rPr>
          <w:rFonts w:ascii="宋体" w:hAnsi="宋体"/>
          <w:sz w:val="24"/>
          <w:u w:val="single"/>
        </w:rPr>
      </w:pPr>
    </w:p>
    <w:p w14:paraId="69FACD39" w14:textId="729B33D9" w:rsidR="00FB2295" w:rsidRDefault="00FB2295" w:rsidP="00FB2295">
      <w:pPr>
        <w:adjustRightInd w:val="0"/>
        <w:snapToGrid w:val="0"/>
        <w:spacing w:line="360" w:lineRule="auto"/>
        <w:jc w:val="left"/>
        <w:rPr>
          <w:rFonts w:ascii="黑体" w:eastAsia="黑体" w:hAnsi="黑体"/>
          <w:sz w:val="28"/>
          <w:szCs w:val="28"/>
        </w:rPr>
      </w:pPr>
      <w:r>
        <w:rPr>
          <w:rFonts w:ascii="黑体" w:eastAsia="黑体" w:hAnsi="黑体" w:hint="eastAsia"/>
          <w:sz w:val="28"/>
          <w:szCs w:val="28"/>
        </w:rPr>
        <w:lastRenderedPageBreak/>
        <w:t>附录</w:t>
      </w:r>
      <w:r>
        <w:rPr>
          <w:rFonts w:ascii="黑体" w:eastAsia="黑体" w:hAnsi="黑体"/>
          <w:sz w:val="28"/>
          <w:szCs w:val="28"/>
        </w:rPr>
        <w:t>B</w:t>
      </w:r>
      <w:bookmarkEnd w:id="139"/>
      <w:bookmarkEnd w:id="140"/>
    </w:p>
    <w:p w14:paraId="559FEDE1" w14:textId="39D83755" w:rsidR="00FB2295" w:rsidRDefault="00FB2295" w:rsidP="00FB2295">
      <w:pPr>
        <w:adjustRightInd w:val="0"/>
        <w:snapToGrid w:val="0"/>
        <w:spacing w:line="360" w:lineRule="auto"/>
        <w:jc w:val="center"/>
        <w:rPr>
          <w:rFonts w:ascii="黑体" w:eastAsia="黑体" w:hAnsi="黑体"/>
          <w:sz w:val="28"/>
          <w:szCs w:val="28"/>
        </w:rPr>
      </w:pPr>
      <w:r>
        <w:rPr>
          <w:rFonts w:ascii="黑体" w:eastAsia="黑体" w:hAnsi="黑体" w:hint="eastAsia"/>
          <w:sz w:val="28"/>
          <w:szCs w:val="28"/>
        </w:rPr>
        <w:t>旁通型热</w:t>
      </w:r>
      <w:proofErr w:type="gramStart"/>
      <w:r>
        <w:rPr>
          <w:rFonts w:ascii="黑体" w:eastAsia="黑体" w:hAnsi="黑体" w:hint="eastAsia"/>
          <w:sz w:val="28"/>
          <w:szCs w:val="28"/>
        </w:rPr>
        <w:t>式差压</w:t>
      </w:r>
      <w:proofErr w:type="gramEnd"/>
      <w:r>
        <w:rPr>
          <w:rFonts w:ascii="黑体" w:eastAsia="黑体" w:hAnsi="黑体" w:hint="eastAsia"/>
          <w:sz w:val="28"/>
          <w:szCs w:val="28"/>
        </w:rPr>
        <w:t>计校准证书（内页）格式</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0"/>
      </w:tblGrid>
      <w:tr w:rsidR="00FB2295" w14:paraId="46476CCB" w14:textId="77777777" w:rsidTr="00FF53DF">
        <w:trPr>
          <w:trHeight w:val="11093"/>
        </w:trPr>
        <w:tc>
          <w:tcPr>
            <w:tcW w:w="9180" w:type="dxa"/>
          </w:tcPr>
          <w:p w14:paraId="7375B956" w14:textId="77777777" w:rsidR="00FB2295" w:rsidRDefault="00FB2295" w:rsidP="009931F6">
            <w:pPr>
              <w:spacing w:line="360" w:lineRule="auto"/>
              <w:rPr>
                <w:sz w:val="24"/>
              </w:rPr>
            </w:pPr>
            <w:r>
              <w:rPr>
                <w:sz w:val="24"/>
              </w:rPr>
              <w:t xml:space="preserve">  </w:t>
            </w:r>
          </w:p>
          <w:p w14:paraId="065407F7" w14:textId="77777777" w:rsidR="00FB2295" w:rsidRDefault="00FB2295" w:rsidP="009931F6">
            <w:pPr>
              <w:spacing w:line="360" w:lineRule="auto"/>
              <w:jc w:val="center"/>
              <w:rPr>
                <w:b/>
                <w:sz w:val="24"/>
              </w:rPr>
            </w:pPr>
            <w:r>
              <w:rPr>
                <w:b/>
                <w:sz w:val="32"/>
                <w:szCs w:val="32"/>
              </w:rPr>
              <w:t>校</w:t>
            </w:r>
            <w:r>
              <w:rPr>
                <w:rFonts w:hint="eastAsia"/>
                <w:b/>
                <w:sz w:val="32"/>
                <w:szCs w:val="32"/>
              </w:rPr>
              <w:t xml:space="preserve"> </w:t>
            </w:r>
            <w:r>
              <w:rPr>
                <w:b/>
                <w:sz w:val="32"/>
                <w:szCs w:val="32"/>
              </w:rPr>
              <w:t>准</w:t>
            </w:r>
            <w:r>
              <w:rPr>
                <w:rFonts w:hint="eastAsia"/>
                <w:b/>
                <w:sz w:val="32"/>
                <w:szCs w:val="32"/>
              </w:rPr>
              <w:t xml:space="preserve"> </w:t>
            </w:r>
            <w:r>
              <w:rPr>
                <w:rFonts w:hint="eastAsia"/>
                <w:b/>
                <w:sz w:val="32"/>
                <w:szCs w:val="32"/>
              </w:rPr>
              <w:t>结</w:t>
            </w:r>
            <w:r>
              <w:rPr>
                <w:rFonts w:hint="eastAsia"/>
                <w:b/>
                <w:sz w:val="32"/>
                <w:szCs w:val="32"/>
              </w:rPr>
              <w:t xml:space="preserve"> </w:t>
            </w:r>
            <w:r>
              <w:rPr>
                <w:rFonts w:hint="eastAsia"/>
                <w:b/>
                <w:sz w:val="32"/>
                <w:szCs w:val="32"/>
              </w:rPr>
              <w:t>果</w:t>
            </w:r>
          </w:p>
          <w:p w14:paraId="60C23B9C" w14:textId="77777777" w:rsidR="00FB2295" w:rsidRDefault="00FB2295" w:rsidP="009931F6">
            <w:pPr>
              <w:spacing w:line="400" w:lineRule="exact"/>
              <w:rPr>
                <w:szCs w:val="21"/>
              </w:rPr>
            </w:pPr>
            <w:r>
              <w:rPr>
                <w:szCs w:val="21"/>
              </w:rPr>
              <w:t>1</w:t>
            </w:r>
            <w:r>
              <w:rPr>
                <w:rFonts w:hint="eastAsia"/>
                <w:szCs w:val="21"/>
              </w:rPr>
              <w:t>、零位漂移：</w:t>
            </w:r>
          </w:p>
          <w:p w14:paraId="69255CCA" w14:textId="599E376C" w:rsidR="00FB2295" w:rsidRDefault="00FB2295" w:rsidP="009931F6">
            <w:pPr>
              <w:spacing w:line="400" w:lineRule="exact"/>
              <w:rPr>
                <w:szCs w:val="21"/>
              </w:rPr>
            </w:pPr>
            <w:r>
              <w:rPr>
                <w:szCs w:val="21"/>
              </w:rPr>
              <w:t>2</w:t>
            </w:r>
            <w:r>
              <w:rPr>
                <w:rFonts w:hint="eastAsia"/>
                <w:szCs w:val="21"/>
              </w:rPr>
              <w:t>、绝缘电阻：</w:t>
            </w:r>
          </w:p>
          <w:p w14:paraId="5965A67F" w14:textId="08161499" w:rsidR="00FB2295" w:rsidRDefault="00FF53DF" w:rsidP="009931F6">
            <w:pPr>
              <w:spacing w:line="400" w:lineRule="exact"/>
              <w:rPr>
                <w:szCs w:val="21"/>
              </w:rPr>
            </w:pPr>
            <w:r>
              <w:rPr>
                <w:szCs w:val="21"/>
              </w:rPr>
              <w:t>3</w:t>
            </w:r>
            <w:r w:rsidR="00FB2295">
              <w:rPr>
                <w:rFonts w:hint="eastAsia"/>
                <w:szCs w:val="21"/>
              </w:rPr>
              <w:t>、示值误差</w:t>
            </w:r>
            <w:r w:rsidR="00F71834">
              <w:rPr>
                <w:rFonts w:hint="eastAsia"/>
                <w:szCs w:val="21"/>
              </w:rPr>
              <w:t>、示值重复性：</w:t>
            </w:r>
            <w:r w:rsidR="00FB2295">
              <w:rPr>
                <w:szCs w:val="21"/>
              </w:rPr>
              <w:t xml:space="preserve"> </w:t>
            </w:r>
          </w:p>
          <w:tbl>
            <w:tblPr>
              <w:tblW w:w="8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2"/>
              <w:gridCol w:w="1284"/>
              <w:gridCol w:w="1423"/>
              <w:gridCol w:w="1446"/>
              <w:gridCol w:w="1777"/>
              <w:gridCol w:w="1777"/>
            </w:tblGrid>
            <w:tr w:rsidR="00FF53DF" w14:paraId="7D051016" w14:textId="77777777" w:rsidTr="00FF53DF">
              <w:trPr>
                <w:trHeight w:val="802"/>
              </w:trPr>
              <w:tc>
                <w:tcPr>
                  <w:tcW w:w="772" w:type="dxa"/>
                  <w:tcBorders>
                    <w:top w:val="single" w:sz="4" w:space="0" w:color="auto"/>
                    <w:left w:val="single" w:sz="4" w:space="0" w:color="auto"/>
                    <w:bottom w:val="single" w:sz="4" w:space="0" w:color="auto"/>
                    <w:right w:val="single" w:sz="4" w:space="0" w:color="auto"/>
                  </w:tcBorders>
                  <w:vAlign w:val="center"/>
                </w:tcPr>
                <w:p w14:paraId="2BB12C4E" w14:textId="77777777" w:rsidR="00FF53DF" w:rsidRDefault="00FF53DF" w:rsidP="009931F6">
                  <w:pPr>
                    <w:adjustRightInd w:val="0"/>
                    <w:snapToGrid w:val="0"/>
                    <w:jc w:val="center"/>
                    <w:rPr>
                      <w:rFonts w:ascii="宋体" w:hAnsi="宋体"/>
                      <w:szCs w:val="21"/>
                    </w:rPr>
                  </w:pPr>
                  <w:r>
                    <w:rPr>
                      <w:rFonts w:ascii="宋体" w:hAnsi="宋体" w:hint="eastAsia"/>
                      <w:szCs w:val="21"/>
                    </w:rPr>
                    <w:t>序号</w:t>
                  </w:r>
                </w:p>
              </w:tc>
              <w:tc>
                <w:tcPr>
                  <w:tcW w:w="1284" w:type="dxa"/>
                  <w:tcBorders>
                    <w:top w:val="single" w:sz="4" w:space="0" w:color="auto"/>
                    <w:left w:val="single" w:sz="4" w:space="0" w:color="auto"/>
                    <w:bottom w:val="single" w:sz="4" w:space="0" w:color="auto"/>
                    <w:right w:val="single" w:sz="4" w:space="0" w:color="auto"/>
                  </w:tcBorders>
                  <w:vAlign w:val="center"/>
                </w:tcPr>
                <w:p w14:paraId="46FD81D4" w14:textId="77777777" w:rsidR="00FF53DF" w:rsidRDefault="00FF53DF" w:rsidP="009931F6">
                  <w:pPr>
                    <w:adjustRightInd w:val="0"/>
                    <w:snapToGrid w:val="0"/>
                    <w:jc w:val="center"/>
                    <w:rPr>
                      <w:rFonts w:ascii="宋体" w:hAnsi="宋体"/>
                      <w:szCs w:val="21"/>
                    </w:rPr>
                  </w:pPr>
                  <w:r>
                    <w:rPr>
                      <w:rFonts w:ascii="宋体" w:hAnsi="宋体" w:hint="eastAsia"/>
                      <w:spacing w:val="-22"/>
                      <w:szCs w:val="21"/>
                    </w:rPr>
                    <w:t>标</w:t>
                  </w:r>
                  <w:r>
                    <w:rPr>
                      <w:rFonts w:ascii="宋体" w:hAnsi="宋体" w:hint="eastAsia"/>
                      <w:szCs w:val="21"/>
                    </w:rPr>
                    <w:t>准器示值/Pa</w:t>
                  </w:r>
                </w:p>
              </w:tc>
              <w:tc>
                <w:tcPr>
                  <w:tcW w:w="1423" w:type="dxa"/>
                  <w:tcBorders>
                    <w:top w:val="single" w:sz="4" w:space="0" w:color="auto"/>
                    <w:left w:val="single" w:sz="4" w:space="0" w:color="auto"/>
                    <w:right w:val="single" w:sz="4" w:space="0" w:color="auto"/>
                  </w:tcBorders>
                  <w:vAlign w:val="center"/>
                </w:tcPr>
                <w:p w14:paraId="066A8586" w14:textId="342C55E2" w:rsidR="00FF53DF" w:rsidRDefault="00FF53DF" w:rsidP="009931F6">
                  <w:pPr>
                    <w:adjustRightInd w:val="0"/>
                    <w:snapToGrid w:val="0"/>
                    <w:jc w:val="center"/>
                    <w:rPr>
                      <w:rFonts w:ascii="宋体" w:hAnsi="宋体"/>
                      <w:szCs w:val="21"/>
                    </w:rPr>
                  </w:pPr>
                  <w:proofErr w:type="gramStart"/>
                  <w:r>
                    <w:rPr>
                      <w:rFonts w:ascii="宋体" w:hAnsi="宋体" w:hint="eastAsia"/>
                      <w:szCs w:val="21"/>
                    </w:rPr>
                    <w:t>差压计</w:t>
                  </w:r>
                  <w:proofErr w:type="gramEnd"/>
                  <w:r>
                    <w:rPr>
                      <w:rFonts w:ascii="宋体" w:hAnsi="宋体" w:hint="eastAsia"/>
                      <w:szCs w:val="21"/>
                    </w:rPr>
                    <w:t>示值</w:t>
                  </w:r>
                </w:p>
                <w:p w14:paraId="3F91218C" w14:textId="77777777" w:rsidR="00FF53DF" w:rsidRDefault="00FF53DF" w:rsidP="009931F6">
                  <w:pPr>
                    <w:adjustRightInd w:val="0"/>
                    <w:snapToGrid w:val="0"/>
                    <w:jc w:val="center"/>
                    <w:rPr>
                      <w:rFonts w:ascii="宋体" w:hAnsi="宋体"/>
                      <w:szCs w:val="21"/>
                    </w:rPr>
                  </w:pPr>
                  <w:r>
                    <w:rPr>
                      <w:rFonts w:ascii="宋体" w:hAnsi="宋体" w:hint="eastAsia"/>
                      <w:szCs w:val="21"/>
                    </w:rPr>
                    <w:t>平均值/Pa</w:t>
                  </w:r>
                </w:p>
              </w:tc>
              <w:tc>
                <w:tcPr>
                  <w:tcW w:w="1446" w:type="dxa"/>
                  <w:tcBorders>
                    <w:top w:val="single" w:sz="4" w:space="0" w:color="auto"/>
                    <w:left w:val="single" w:sz="4" w:space="0" w:color="auto"/>
                    <w:bottom w:val="single" w:sz="4" w:space="0" w:color="auto"/>
                    <w:right w:val="single" w:sz="4" w:space="0" w:color="auto"/>
                  </w:tcBorders>
                  <w:vAlign w:val="center"/>
                </w:tcPr>
                <w:p w14:paraId="3DC0D6B8" w14:textId="77777777" w:rsidR="00FF53DF" w:rsidRDefault="00FF53DF" w:rsidP="009931F6">
                  <w:pPr>
                    <w:adjustRightInd w:val="0"/>
                    <w:snapToGrid w:val="0"/>
                    <w:jc w:val="center"/>
                    <w:rPr>
                      <w:rFonts w:ascii="宋体" w:hAnsi="宋体"/>
                      <w:szCs w:val="21"/>
                    </w:rPr>
                  </w:pPr>
                  <w:r>
                    <w:rPr>
                      <w:rFonts w:ascii="宋体" w:hAnsi="宋体" w:hint="eastAsia"/>
                      <w:szCs w:val="21"/>
                    </w:rPr>
                    <w:t>示值误差/Pa</w:t>
                  </w:r>
                </w:p>
              </w:tc>
              <w:tc>
                <w:tcPr>
                  <w:tcW w:w="1777" w:type="dxa"/>
                  <w:tcBorders>
                    <w:top w:val="single" w:sz="4" w:space="0" w:color="auto"/>
                    <w:left w:val="single" w:sz="4" w:space="0" w:color="auto"/>
                    <w:bottom w:val="single" w:sz="4" w:space="0" w:color="auto"/>
                    <w:right w:val="single" w:sz="4" w:space="0" w:color="auto"/>
                  </w:tcBorders>
                </w:tcPr>
                <w:p w14:paraId="3DDF7D22" w14:textId="77777777" w:rsidR="00FF53DF" w:rsidRDefault="00FF53DF" w:rsidP="00FF53DF">
                  <w:pPr>
                    <w:adjustRightInd w:val="0"/>
                    <w:snapToGrid w:val="0"/>
                    <w:jc w:val="center"/>
                  </w:pPr>
                </w:p>
                <w:p w14:paraId="26C9C1FB" w14:textId="72A308D2" w:rsidR="00FF53DF" w:rsidRDefault="00FF53DF" w:rsidP="00FF53DF">
                  <w:pPr>
                    <w:adjustRightInd w:val="0"/>
                    <w:snapToGrid w:val="0"/>
                    <w:jc w:val="center"/>
                  </w:pPr>
                  <w:r>
                    <w:t>示值重复性</w:t>
                  </w:r>
                  <w:r>
                    <w:rPr>
                      <w:rFonts w:ascii="宋体" w:hAnsi="宋体" w:hint="eastAsia"/>
                      <w:szCs w:val="21"/>
                    </w:rPr>
                    <w:t>/Pa</w:t>
                  </w:r>
                </w:p>
              </w:tc>
              <w:tc>
                <w:tcPr>
                  <w:tcW w:w="1777" w:type="dxa"/>
                  <w:tcBorders>
                    <w:top w:val="single" w:sz="4" w:space="0" w:color="auto"/>
                    <w:left w:val="single" w:sz="4" w:space="0" w:color="auto"/>
                    <w:bottom w:val="single" w:sz="4" w:space="0" w:color="auto"/>
                    <w:right w:val="single" w:sz="4" w:space="0" w:color="auto"/>
                  </w:tcBorders>
                  <w:vAlign w:val="center"/>
                </w:tcPr>
                <w:p w14:paraId="29FA2909" w14:textId="22EE3090" w:rsidR="00FF53DF" w:rsidRDefault="00FF53DF" w:rsidP="009931F6">
                  <w:pPr>
                    <w:widowControl/>
                    <w:jc w:val="left"/>
                    <w:rPr>
                      <w:rFonts w:ascii="宋体" w:hAnsi="宋体"/>
                      <w:szCs w:val="21"/>
                    </w:rPr>
                  </w:pPr>
                  <w:r>
                    <w:t>示值误差的扩展不确定度</w:t>
                  </w:r>
                  <w:r>
                    <w:rPr>
                      <w:i/>
                    </w:rPr>
                    <w:t>U</w:t>
                  </w:r>
                  <w:r>
                    <w:t>（</w:t>
                  </w:r>
                  <w:r>
                    <w:rPr>
                      <w:i/>
                    </w:rPr>
                    <w:t>k</w:t>
                  </w:r>
                  <w:r>
                    <w:t>=</w:t>
                  </w:r>
                  <w:r>
                    <w:rPr>
                      <w:rFonts w:hint="eastAsia"/>
                    </w:rPr>
                    <w:t>2</w:t>
                  </w:r>
                  <w:r>
                    <w:t>）</w:t>
                  </w:r>
                  <w:r>
                    <w:rPr>
                      <w:rFonts w:ascii="宋体" w:hAnsi="宋体" w:hint="eastAsia"/>
                      <w:szCs w:val="21"/>
                    </w:rPr>
                    <w:t>/Pa</w:t>
                  </w:r>
                </w:p>
              </w:tc>
            </w:tr>
            <w:tr w:rsidR="00FF53DF" w14:paraId="7069A9D2" w14:textId="77777777" w:rsidTr="00FF53DF">
              <w:trPr>
                <w:trHeight w:val="362"/>
              </w:trPr>
              <w:tc>
                <w:tcPr>
                  <w:tcW w:w="772" w:type="dxa"/>
                  <w:tcBorders>
                    <w:top w:val="single" w:sz="4" w:space="0" w:color="auto"/>
                    <w:left w:val="single" w:sz="8" w:space="0" w:color="auto"/>
                    <w:bottom w:val="single" w:sz="4" w:space="0" w:color="auto"/>
                    <w:right w:val="single" w:sz="4" w:space="0" w:color="auto"/>
                  </w:tcBorders>
                  <w:vAlign w:val="center"/>
                </w:tcPr>
                <w:p w14:paraId="464729AE" w14:textId="77777777" w:rsidR="00FF53DF" w:rsidRDefault="00FF53DF" w:rsidP="009931F6">
                  <w:pPr>
                    <w:adjustRightInd w:val="0"/>
                    <w:snapToGrid w:val="0"/>
                    <w:jc w:val="center"/>
                    <w:rPr>
                      <w:rFonts w:ascii="宋体" w:hAnsi="宋体"/>
                      <w:szCs w:val="21"/>
                    </w:rPr>
                  </w:pPr>
                  <w:r>
                    <w:rPr>
                      <w:rFonts w:ascii="宋体" w:hAnsi="宋体" w:hint="eastAsia"/>
                      <w:szCs w:val="21"/>
                    </w:rPr>
                    <w:t>1</w:t>
                  </w:r>
                </w:p>
              </w:tc>
              <w:tc>
                <w:tcPr>
                  <w:tcW w:w="1284" w:type="dxa"/>
                  <w:tcBorders>
                    <w:top w:val="single" w:sz="4" w:space="0" w:color="auto"/>
                    <w:left w:val="single" w:sz="4" w:space="0" w:color="auto"/>
                    <w:bottom w:val="single" w:sz="4" w:space="0" w:color="auto"/>
                    <w:right w:val="single" w:sz="4" w:space="0" w:color="auto"/>
                  </w:tcBorders>
                  <w:vAlign w:val="center"/>
                </w:tcPr>
                <w:p w14:paraId="3316E4A2" w14:textId="77777777" w:rsidR="00FF53DF" w:rsidRDefault="00FF53DF" w:rsidP="009931F6">
                  <w:pPr>
                    <w:adjustRightInd w:val="0"/>
                    <w:snapToGrid w:val="0"/>
                    <w:jc w:val="center"/>
                    <w:rPr>
                      <w:rFonts w:ascii="宋体" w:hAnsi="宋体"/>
                      <w:szCs w:val="21"/>
                    </w:rPr>
                  </w:pPr>
                </w:p>
              </w:tc>
              <w:tc>
                <w:tcPr>
                  <w:tcW w:w="1423" w:type="dxa"/>
                  <w:tcBorders>
                    <w:top w:val="single" w:sz="4" w:space="0" w:color="auto"/>
                    <w:left w:val="single" w:sz="4" w:space="0" w:color="auto"/>
                    <w:bottom w:val="single" w:sz="4" w:space="0" w:color="auto"/>
                    <w:right w:val="single" w:sz="4" w:space="0" w:color="auto"/>
                  </w:tcBorders>
                  <w:vAlign w:val="center"/>
                </w:tcPr>
                <w:p w14:paraId="104DEE53" w14:textId="77777777" w:rsidR="00FF53DF" w:rsidRDefault="00FF53DF" w:rsidP="009931F6">
                  <w:pPr>
                    <w:adjustRightInd w:val="0"/>
                    <w:snapToGrid w:val="0"/>
                    <w:jc w:val="center"/>
                    <w:rPr>
                      <w:rFonts w:ascii="宋体" w:hAnsi="宋体"/>
                      <w:szCs w:val="21"/>
                    </w:rPr>
                  </w:pPr>
                </w:p>
              </w:tc>
              <w:tc>
                <w:tcPr>
                  <w:tcW w:w="1446" w:type="dxa"/>
                  <w:tcBorders>
                    <w:top w:val="single" w:sz="4" w:space="0" w:color="auto"/>
                    <w:left w:val="single" w:sz="4" w:space="0" w:color="auto"/>
                    <w:bottom w:val="single" w:sz="4" w:space="0" w:color="auto"/>
                    <w:right w:val="single" w:sz="4" w:space="0" w:color="auto"/>
                  </w:tcBorders>
                  <w:vAlign w:val="center"/>
                </w:tcPr>
                <w:p w14:paraId="18BCA6F8" w14:textId="77777777" w:rsidR="00FF53DF" w:rsidRDefault="00FF53DF" w:rsidP="009931F6">
                  <w:pPr>
                    <w:adjustRightInd w:val="0"/>
                    <w:snapToGrid w:val="0"/>
                    <w:jc w:val="center"/>
                    <w:rPr>
                      <w:rFonts w:ascii="宋体" w:hAnsi="宋体"/>
                      <w:szCs w:val="21"/>
                      <w:highlight w:val="yellow"/>
                    </w:rPr>
                  </w:pPr>
                </w:p>
              </w:tc>
              <w:tc>
                <w:tcPr>
                  <w:tcW w:w="1777" w:type="dxa"/>
                  <w:tcBorders>
                    <w:top w:val="single" w:sz="4" w:space="0" w:color="auto"/>
                    <w:left w:val="single" w:sz="4" w:space="0" w:color="auto"/>
                    <w:bottom w:val="single" w:sz="4" w:space="0" w:color="auto"/>
                    <w:right w:val="single" w:sz="4" w:space="0" w:color="auto"/>
                  </w:tcBorders>
                </w:tcPr>
                <w:p w14:paraId="5E043D9B" w14:textId="77777777" w:rsidR="00FF53DF" w:rsidRDefault="00FF53DF" w:rsidP="009931F6">
                  <w:pPr>
                    <w:adjustRightInd w:val="0"/>
                    <w:snapToGrid w:val="0"/>
                    <w:jc w:val="center"/>
                    <w:rPr>
                      <w:rFonts w:ascii="宋体" w:hAnsi="宋体"/>
                      <w:szCs w:val="21"/>
                      <w:highlight w:val="yellow"/>
                    </w:rPr>
                  </w:pPr>
                </w:p>
              </w:tc>
              <w:tc>
                <w:tcPr>
                  <w:tcW w:w="1777" w:type="dxa"/>
                  <w:tcBorders>
                    <w:top w:val="single" w:sz="4" w:space="0" w:color="auto"/>
                    <w:left w:val="single" w:sz="4" w:space="0" w:color="auto"/>
                    <w:bottom w:val="single" w:sz="4" w:space="0" w:color="auto"/>
                    <w:right w:val="single" w:sz="4" w:space="0" w:color="auto"/>
                  </w:tcBorders>
                  <w:vAlign w:val="center"/>
                </w:tcPr>
                <w:p w14:paraId="185E3025" w14:textId="25238078" w:rsidR="00FF53DF" w:rsidRDefault="00FF53DF" w:rsidP="009931F6">
                  <w:pPr>
                    <w:adjustRightInd w:val="0"/>
                    <w:snapToGrid w:val="0"/>
                    <w:jc w:val="center"/>
                    <w:rPr>
                      <w:rFonts w:ascii="宋体" w:hAnsi="宋体"/>
                      <w:szCs w:val="21"/>
                      <w:highlight w:val="yellow"/>
                    </w:rPr>
                  </w:pPr>
                </w:p>
              </w:tc>
            </w:tr>
            <w:tr w:rsidR="00FF53DF" w14:paraId="60A68536" w14:textId="77777777" w:rsidTr="00FF53DF">
              <w:trPr>
                <w:trHeight w:val="362"/>
              </w:trPr>
              <w:tc>
                <w:tcPr>
                  <w:tcW w:w="772" w:type="dxa"/>
                  <w:tcBorders>
                    <w:top w:val="single" w:sz="4" w:space="0" w:color="auto"/>
                    <w:left w:val="single" w:sz="8" w:space="0" w:color="auto"/>
                    <w:bottom w:val="single" w:sz="4" w:space="0" w:color="auto"/>
                    <w:right w:val="single" w:sz="4" w:space="0" w:color="auto"/>
                  </w:tcBorders>
                  <w:vAlign w:val="center"/>
                </w:tcPr>
                <w:p w14:paraId="20A4C7D7" w14:textId="77777777" w:rsidR="00FF53DF" w:rsidRDefault="00FF53DF" w:rsidP="009931F6">
                  <w:pPr>
                    <w:adjustRightInd w:val="0"/>
                    <w:snapToGrid w:val="0"/>
                    <w:jc w:val="center"/>
                    <w:rPr>
                      <w:rFonts w:ascii="宋体" w:hAnsi="宋体"/>
                      <w:szCs w:val="21"/>
                    </w:rPr>
                  </w:pPr>
                  <w:r>
                    <w:rPr>
                      <w:rFonts w:ascii="宋体" w:hAnsi="宋体" w:hint="eastAsia"/>
                      <w:szCs w:val="21"/>
                    </w:rPr>
                    <w:t>2</w:t>
                  </w:r>
                </w:p>
              </w:tc>
              <w:tc>
                <w:tcPr>
                  <w:tcW w:w="1284" w:type="dxa"/>
                  <w:tcBorders>
                    <w:top w:val="single" w:sz="4" w:space="0" w:color="auto"/>
                    <w:left w:val="single" w:sz="4" w:space="0" w:color="auto"/>
                    <w:bottom w:val="single" w:sz="4" w:space="0" w:color="auto"/>
                    <w:right w:val="single" w:sz="4" w:space="0" w:color="auto"/>
                  </w:tcBorders>
                  <w:vAlign w:val="center"/>
                </w:tcPr>
                <w:p w14:paraId="6C9341F8" w14:textId="77777777" w:rsidR="00FF53DF" w:rsidRDefault="00FF53DF" w:rsidP="009931F6">
                  <w:pPr>
                    <w:adjustRightInd w:val="0"/>
                    <w:snapToGrid w:val="0"/>
                    <w:jc w:val="center"/>
                    <w:rPr>
                      <w:rFonts w:ascii="宋体" w:hAnsi="宋体"/>
                      <w:szCs w:val="21"/>
                    </w:rPr>
                  </w:pPr>
                </w:p>
              </w:tc>
              <w:tc>
                <w:tcPr>
                  <w:tcW w:w="1423" w:type="dxa"/>
                  <w:tcBorders>
                    <w:top w:val="single" w:sz="4" w:space="0" w:color="auto"/>
                    <w:left w:val="single" w:sz="4" w:space="0" w:color="auto"/>
                    <w:bottom w:val="single" w:sz="4" w:space="0" w:color="auto"/>
                    <w:right w:val="single" w:sz="4" w:space="0" w:color="auto"/>
                  </w:tcBorders>
                  <w:vAlign w:val="center"/>
                </w:tcPr>
                <w:p w14:paraId="6856B024" w14:textId="77777777" w:rsidR="00FF53DF" w:rsidRDefault="00FF53DF" w:rsidP="009931F6">
                  <w:pPr>
                    <w:adjustRightInd w:val="0"/>
                    <w:snapToGrid w:val="0"/>
                    <w:jc w:val="center"/>
                    <w:rPr>
                      <w:rFonts w:ascii="宋体" w:hAnsi="宋体"/>
                      <w:szCs w:val="21"/>
                    </w:rPr>
                  </w:pPr>
                </w:p>
              </w:tc>
              <w:tc>
                <w:tcPr>
                  <w:tcW w:w="1446" w:type="dxa"/>
                  <w:tcBorders>
                    <w:top w:val="single" w:sz="4" w:space="0" w:color="auto"/>
                    <w:left w:val="single" w:sz="4" w:space="0" w:color="auto"/>
                    <w:bottom w:val="single" w:sz="4" w:space="0" w:color="auto"/>
                    <w:right w:val="single" w:sz="4" w:space="0" w:color="auto"/>
                  </w:tcBorders>
                  <w:vAlign w:val="center"/>
                </w:tcPr>
                <w:p w14:paraId="60B04864" w14:textId="77777777" w:rsidR="00FF53DF" w:rsidRDefault="00FF53DF" w:rsidP="009931F6">
                  <w:pPr>
                    <w:adjustRightInd w:val="0"/>
                    <w:snapToGrid w:val="0"/>
                    <w:jc w:val="center"/>
                    <w:rPr>
                      <w:rFonts w:ascii="宋体" w:hAnsi="宋体"/>
                      <w:szCs w:val="21"/>
                      <w:highlight w:val="yellow"/>
                    </w:rPr>
                  </w:pPr>
                </w:p>
              </w:tc>
              <w:tc>
                <w:tcPr>
                  <w:tcW w:w="1777" w:type="dxa"/>
                  <w:tcBorders>
                    <w:top w:val="single" w:sz="4" w:space="0" w:color="auto"/>
                    <w:left w:val="single" w:sz="4" w:space="0" w:color="auto"/>
                    <w:bottom w:val="single" w:sz="4" w:space="0" w:color="auto"/>
                    <w:right w:val="single" w:sz="4" w:space="0" w:color="auto"/>
                  </w:tcBorders>
                </w:tcPr>
                <w:p w14:paraId="47A80ACC" w14:textId="77777777" w:rsidR="00FF53DF" w:rsidRDefault="00FF53DF" w:rsidP="009931F6">
                  <w:pPr>
                    <w:adjustRightInd w:val="0"/>
                    <w:snapToGrid w:val="0"/>
                    <w:jc w:val="center"/>
                    <w:rPr>
                      <w:rFonts w:ascii="宋体" w:hAnsi="宋体"/>
                      <w:szCs w:val="21"/>
                      <w:highlight w:val="yellow"/>
                    </w:rPr>
                  </w:pPr>
                </w:p>
              </w:tc>
              <w:tc>
                <w:tcPr>
                  <w:tcW w:w="1777" w:type="dxa"/>
                  <w:tcBorders>
                    <w:top w:val="single" w:sz="4" w:space="0" w:color="auto"/>
                    <w:left w:val="single" w:sz="4" w:space="0" w:color="auto"/>
                    <w:bottom w:val="single" w:sz="4" w:space="0" w:color="auto"/>
                    <w:right w:val="single" w:sz="4" w:space="0" w:color="auto"/>
                  </w:tcBorders>
                  <w:vAlign w:val="center"/>
                </w:tcPr>
                <w:p w14:paraId="65D61312" w14:textId="63BC3E1F" w:rsidR="00FF53DF" w:rsidRDefault="00FF53DF" w:rsidP="009931F6">
                  <w:pPr>
                    <w:adjustRightInd w:val="0"/>
                    <w:snapToGrid w:val="0"/>
                    <w:jc w:val="center"/>
                    <w:rPr>
                      <w:rFonts w:ascii="宋体" w:hAnsi="宋体"/>
                      <w:szCs w:val="21"/>
                      <w:highlight w:val="yellow"/>
                    </w:rPr>
                  </w:pPr>
                </w:p>
              </w:tc>
            </w:tr>
            <w:tr w:rsidR="00FF53DF" w14:paraId="07D4D16D" w14:textId="77777777" w:rsidTr="00FF53DF">
              <w:trPr>
                <w:trHeight w:val="362"/>
              </w:trPr>
              <w:tc>
                <w:tcPr>
                  <w:tcW w:w="772" w:type="dxa"/>
                  <w:tcBorders>
                    <w:top w:val="single" w:sz="4" w:space="0" w:color="auto"/>
                    <w:left w:val="single" w:sz="8" w:space="0" w:color="auto"/>
                    <w:bottom w:val="single" w:sz="4" w:space="0" w:color="auto"/>
                    <w:right w:val="single" w:sz="4" w:space="0" w:color="auto"/>
                  </w:tcBorders>
                  <w:vAlign w:val="center"/>
                </w:tcPr>
                <w:p w14:paraId="6F514321" w14:textId="77777777" w:rsidR="00FF53DF" w:rsidRDefault="00FF53DF" w:rsidP="009931F6">
                  <w:pPr>
                    <w:adjustRightInd w:val="0"/>
                    <w:snapToGrid w:val="0"/>
                    <w:jc w:val="center"/>
                    <w:rPr>
                      <w:rFonts w:ascii="宋体" w:hAnsi="宋体"/>
                      <w:szCs w:val="21"/>
                    </w:rPr>
                  </w:pPr>
                  <w:r>
                    <w:rPr>
                      <w:rFonts w:ascii="宋体" w:hAnsi="宋体" w:hint="eastAsia"/>
                      <w:szCs w:val="21"/>
                    </w:rPr>
                    <w:t>3</w:t>
                  </w:r>
                </w:p>
              </w:tc>
              <w:tc>
                <w:tcPr>
                  <w:tcW w:w="1284" w:type="dxa"/>
                  <w:tcBorders>
                    <w:top w:val="single" w:sz="4" w:space="0" w:color="auto"/>
                    <w:left w:val="single" w:sz="4" w:space="0" w:color="auto"/>
                    <w:bottom w:val="single" w:sz="4" w:space="0" w:color="auto"/>
                    <w:right w:val="single" w:sz="4" w:space="0" w:color="auto"/>
                  </w:tcBorders>
                  <w:vAlign w:val="center"/>
                </w:tcPr>
                <w:p w14:paraId="1B893304" w14:textId="77777777" w:rsidR="00FF53DF" w:rsidRDefault="00FF53DF" w:rsidP="009931F6">
                  <w:pPr>
                    <w:adjustRightInd w:val="0"/>
                    <w:snapToGrid w:val="0"/>
                    <w:jc w:val="center"/>
                    <w:rPr>
                      <w:rFonts w:ascii="宋体" w:hAnsi="宋体"/>
                      <w:szCs w:val="21"/>
                    </w:rPr>
                  </w:pPr>
                </w:p>
              </w:tc>
              <w:tc>
                <w:tcPr>
                  <w:tcW w:w="1423" w:type="dxa"/>
                  <w:tcBorders>
                    <w:top w:val="single" w:sz="4" w:space="0" w:color="auto"/>
                    <w:left w:val="single" w:sz="4" w:space="0" w:color="auto"/>
                    <w:bottom w:val="single" w:sz="4" w:space="0" w:color="auto"/>
                    <w:right w:val="single" w:sz="4" w:space="0" w:color="auto"/>
                  </w:tcBorders>
                  <w:vAlign w:val="center"/>
                </w:tcPr>
                <w:p w14:paraId="7976D4D3" w14:textId="77777777" w:rsidR="00FF53DF" w:rsidRDefault="00FF53DF" w:rsidP="009931F6">
                  <w:pPr>
                    <w:adjustRightInd w:val="0"/>
                    <w:snapToGrid w:val="0"/>
                    <w:jc w:val="center"/>
                    <w:rPr>
                      <w:rFonts w:ascii="宋体" w:hAnsi="宋体"/>
                      <w:szCs w:val="21"/>
                    </w:rPr>
                  </w:pPr>
                </w:p>
              </w:tc>
              <w:tc>
                <w:tcPr>
                  <w:tcW w:w="1446" w:type="dxa"/>
                  <w:tcBorders>
                    <w:top w:val="single" w:sz="4" w:space="0" w:color="auto"/>
                    <w:left w:val="single" w:sz="4" w:space="0" w:color="auto"/>
                    <w:bottom w:val="single" w:sz="4" w:space="0" w:color="auto"/>
                    <w:right w:val="single" w:sz="4" w:space="0" w:color="auto"/>
                  </w:tcBorders>
                  <w:vAlign w:val="center"/>
                </w:tcPr>
                <w:p w14:paraId="5ECFA194" w14:textId="77777777" w:rsidR="00FF53DF" w:rsidRDefault="00FF53DF" w:rsidP="009931F6">
                  <w:pPr>
                    <w:adjustRightInd w:val="0"/>
                    <w:snapToGrid w:val="0"/>
                    <w:jc w:val="center"/>
                    <w:rPr>
                      <w:rFonts w:ascii="宋体" w:hAnsi="宋体"/>
                      <w:szCs w:val="21"/>
                      <w:highlight w:val="yellow"/>
                    </w:rPr>
                  </w:pPr>
                </w:p>
              </w:tc>
              <w:tc>
                <w:tcPr>
                  <w:tcW w:w="1777" w:type="dxa"/>
                  <w:tcBorders>
                    <w:top w:val="single" w:sz="4" w:space="0" w:color="auto"/>
                    <w:left w:val="single" w:sz="4" w:space="0" w:color="auto"/>
                    <w:bottom w:val="single" w:sz="4" w:space="0" w:color="auto"/>
                    <w:right w:val="single" w:sz="4" w:space="0" w:color="auto"/>
                  </w:tcBorders>
                </w:tcPr>
                <w:p w14:paraId="31D22FFB" w14:textId="77777777" w:rsidR="00FF53DF" w:rsidRDefault="00FF53DF" w:rsidP="009931F6">
                  <w:pPr>
                    <w:adjustRightInd w:val="0"/>
                    <w:snapToGrid w:val="0"/>
                    <w:jc w:val="center"/>
                    <w:rPr>
                      <w:rFonts w:ascii="宋体" w:hAnsi="宋体"/>
                      <w:szCs w:val="21"/>
                      <w:highlight w:val="yellow"/>
                    </w:rPr>
                  </w:pPr>
                </w:p>
              </w:tc>
              <w:tc>
                <w:tcPr>
                  <w:tcW w:w="1777" w:type="dxa"/>
                  <w:tcBorders>
                    <w:top w:val="single" w:sz="4" w:space="0" w:color="auto"/>
                    <w:left w:val="single" w:sz="4" w:space="0" w:color="auto"/>
                    <w:bottom w:val="single" w:sz="4" w:space="0" w:color="auto"/>
                    <w:right w:val="single" w:sz="4" w:space="0" w:color="auto"/>
                  </w:tcBorders>
                  <w:vAlign w:val="center"/>
                </w:tcPr>
                <w:p w14:paraId="5E769F94" w14:textId="14B2FE4B" w:rsidR="00FF53DF" w:rsidRDefault="00FF53DF" w:rsidP="009931F6">
                  <w:pPr>
                    <w:adjustRightInd w:val="0"/>
                    <w:snapToGrid w:val="0"/>
                    <w:jc w:val="center"/>
                    <w:rPr>
                      <w:rFonts w:ascii="宋体" w:hAnsi="宋体"/>
                      <w:szCs w:val="21"/>
                      <w:highlight w:val="yellow"/>
                    </w:rPr>
                  </w:pPr>
                </w:p>
              </w:tc>
            </w:tr>
            <w:tr w:rsidR="00FF53DF" w14:paraId="49667954" w14:textId="77777777" w:rsidTr="00FF53DF">
              <w:trPr>
                <w:trHeight w:val="362"/>
              </w:trPr>
              <w:tc>
                <w:tcPr>
                  <w:tcW w:w="772" w:type="dxa"/>
                  <w:tcBorders>
                    <w:top w:val="single" w:sz="4" w:space="0" w:color="auto"/>
                    <w:left w:val="single" w:sz="8" w:space="0" w:color="auto"/>
                    <w:bottom w:val="single" w:sz="4" w:space="0" w:color="auto"/>
                    <w:right w:val="single" w:sz="4" w:space="0" w:color="auto"/>
                  </w:tcBorders>
                  <w:vAlign w:val="center"/>
                </w:tcPr>
                <w:p w14:paraId="0A730237" w14:textId="77777777" w:rsidR="00FF53DF" w:rsidRDefault="00FF53DF" w:rsidP="009931F6">
                  <w:pPr>
                    <w:adjustRightInd w:val="0"/>
                    <w:snapToGrid w:val="0"/>
                    <w:jc w:val="center"/>
                    <w:rPr>
                      <w:rFonts w:ascii="宋体" w:hAnsi="宋体"/>
                      <w:szCs w:val="21"/>
                    </w:rPr>
                  </w:pPr>
                  <w:r>
                    <w:rPr>
                      <w:rFonts w:ascii="宋体" w:hAnsi="宋体" w:hint="eastAsia"/>
                      <w:szCs w:val="21"/>
                    </w:rPr>
                    <w:t>4</w:t>
                  </w:r>
                </w:p>
              </w:tc>
              <w:tc>
                <w:tcPr>
                  <w:tcW w:w="1284" w:type="dxa"/>
                  <w:tcBorders>
                    <w:top w:val="single" w:sz="4" w:space="0" w:color="auto"/>
                    <w:left w:val="single" w:sz="4" w:space="0" w:color="auto"/>
                    <w:bottom w:val="single" w:sz="4" w:space="0" w:color="auto"/>
                    <w:right w:val="single" w:sz="4" w:space="0" w:color="auto"/>
                  </w:tcBorders>
                  <w:vAlign w:val="center"/>
                </w:tcPr>
                <w:p w14:paraId="7928B39F" w14:textId="77777777" w:rsidR="00FF53DF" w:rsidRDefault="00FF53DF" w:rsidP="009931F6">
                  <w:pPr>
                    <w:adjustRightInd w:val="0"/>
                    <w:snapToGrid w:val="0"/>
                    <w:jc w:val="center"/>
                    <w:rPr>
                      <w:rFonts w:ascii="宋体" w:hAnsi="宋体"/>
                      <w:szCs w:val="21"/>
                    </w:rPr>
                  </w:pPr>
                </w:p>
              </w:tc>
              <w:tc>
                <w:tcPr>
                  <w:tcW w:w="1423" w:type="dxa"/>
                  <w:tcBorders>
                    <w:top w:val="single" w:sz="4" w:space="0" w:color="auto"/>
                    <w:left w:val="single" w:sz="4" w:space="0" w:color="auto"/>
                    <w:bottom w:val="single" w:sz="4" w:space="0" w:color="auto"/>
                    <w:right w:val="single" w:sz="4" w:space="0" w:color="auto"/>
                  </w:tcBorders>
                  <w:vAlign w:val="center"/>
                </w:tcPr>
                <w:p w14:paraId="297FCB15" w14:textId="77777777" w:rsidR="00FF53DF" w:rsidRDefault="00FF53DF" w:rsidP="009931F6">
                  <w:pPr>
                    <w:adjustRightInd w:val="0"/>
                    <w:snapToGrid w:val="0"/>
                    <w:jc w:val="center"/>
                    <w:rPr>
                      <w:rFonts w:ascii="宋体" w:hAnsi="宋体"/>
                      <w:szCs w:val="21"/>
                    </w:rPr>
                  </w:pPr>
                </w:p>
              </w:tc>
              <w:tc>
                <w:tcPr>
                  <w:tcW w:w="1446" w:type="dxa"/>
                  <w:tcBorders>
                    <w:top w:val="single" w:sz="4" w:space="0" w:color="auto"/>
                    <w:left w:val="single" w:sz="4" w:space="0" w:color="auto"/>
                    <w:bottom w:val="single" w:sz="4" w:space="0" w:color="auto"/>
                    <w:right w:val="single" w:sz="4" w:space="0" w:color="auto"/>
                  </w:tcBorders>
                  <w:vAlign w:val="center"/>
                </w:tcPr>
                <w:p w14:paraId="269EA2E5" w14:textId="77777777" w:rsidR="00FF53DF" w:rsidRDefault="00FF53DF" w:rsidP="009931F6">
                  <w:pPr>
                    <w:adjustRightInd w:val="0"/>
                    <w:snapToGrid w:val="0"/>
                    <w:jc w:val="center"/>
                    <w:rPr>
                      <w:rFonts w:ascii="宋体" w:hAnsi="宋体"/>
                      <w:szCs w:val="21"/>
                      <w:highlight w:val="yellow"/>
                    </w:rPr>
                  </w:pPr>
                </w:p>
              </w:tc>
              <w:tc>
                <w:tcPr>
                  <w:tcW w:w="1777" w:type="dxa"/>
                  <w:tcBorders>
                    <w:top w:val="single" w:sz="4" w:space="0" w:color="auto"/>
                    <w:left w:val="single" w:sz="4" w:space="0" w:color="auto"/>
                    <w:bottom w:val="single" w:sz="4" w:space="0" w:color="auto"/>
                    <w:right w:val="single" w:sz="4" w:space="0" w:color="auto"/>
                  </w:tcBorders>
                </w:tcPr>
                <w:p w14:paraId="528DDEF8" w14:textId="77777777" w:rsidR="00FF53DF" w:rsidRDefault="00FF53DF" w:rsidP="009931F6">
                  <w:pPr>
                    <w:adjustRightInd w:val="0"/>
                    <w:snapToGrid w:val="0"/>
                    <w:jc w:val="center"/>
                    <w:rPr>
                      <w:rFonts w:ascii="宋体" w:hAnsi="宋体"/>
                      <w:szCs w:val="21"/>
                      <w:highlight w:val="yellow"/>
                    </w:rPr>
                  </w:pPr>
                </w:p>
              </w:tc>
              <w:tc>
                <w:tcPr>
                  <w:tcW w:w="1777" w:type="dxa"/>
                  <w:tcBorders>
                    <w:top w:val="single" w:sz="4" w:space="0" w:color="auto"/>
                    <w:left w:val="single" w:sz="4" w:space="0" w:color="auto"/>
                    <w:bottom w:val="single" w:sz="4" w:space="0" w:color="auto"/>
                    <w:right w:val="single" w:sz="4" w:space="0" w:color="auto"/>
                  </w:tcBorders>
                  <w:vAlign w:val="center"/>
                </w:tcPr>
                <w:p w14:paraId="2EDC02DC" w14:textId="67877484" w:rsidR="00FF53DF" w:rsidRDefault="00FF53DF" w:rsidP="009931F6">
                  <w:pPr>
                    <w:adjustRightInd w:val="0"/>
                    <w:snapToGrid w:val="0"/>
                    <w:jc w:val="center"/>
                    <w:rPr>
                      <w:rFonts w:ascii="宋体" w:hAnsi="宋体"/>
                      <w:szCs w:val="21"/>
                      <w:highlight w:val="yellow"/>
                    </w:rPr>
                  </w:pPr>
                </w:p>
              </w:tc>
            </w:tr>
            <w:tr w:rsidR="00FF53DF" w14:paraId="660FC87E" w14:textId="77777777" w:rsidTr="00FF53DF">
              <w:trPr>
                <w:trHeight w:val="362"/>
              </w:trPr>
              <w:tc>
                <w:tcPr>
                  <w:tcW w:w="772" w:type="dxa"/>
                  <w:tcBorders>
                    <w:top w:val="single" w:sz="4" w:space="0" w:color="auto"/>
                    <w:left w:val="single" w:sz="8" w:space="0" w:color="auto"/>
                    <w:bottom w:val="single" w:sz="4" w:space="0" w:color="auto"/>
                    <w:right w:val="single" w:sz="4" w:space="0" w:color="auto"/>
                  </w:tcBorders>
                  <w:vAlign w:val="center"/>
                </w:tcPr>
                <w:p w14:paraId="7B496953" w14:textId="77777777" w:rsidR="00FF53DF" w:rsidRDefault="00FF53DF" w:rsidP="009931F6">
                  <w:pPr>
                    <w:adjustRightInd w:val="0"/>
                    <w:snapToGrid w:val="0"/>
                    <w:jc w:val="center"/>
                    <w:rPr>
                      <w:rFonts w:ascii="宋体" w:hAnsi="宋体"/>
                      <w:szCs w:val="21"/>
                    </w:rPr>
                  </w:pPr>
                  <w:r>
                    <w:rPr>
                      <w:rFonts w:ascii="宋体" w:hAnsi="宋体" w:hint="eastAsia"/>
                      <w:szCs w:val="21"/>
                    </w:rPr>
                    <w:t>5</w:t>
                  </w:r>
                </w:p>
              </w:tc>
              <w:tc>
                <w:tcPr>
                  <w:tcW w:w="1284" w:type="dxa"/>
                  <w:tcBorders>
                    <w:top w:val="single" w:sz="4" w:space="0" w:color="auto"/>
                    <w:left w:val="single" w:sz="4" w:space="0" w:color="auto"/>
                    <w:bottom w:val="single" w:sz="4" w:space="0" w:color="auto"/>
                    <w:right w:val="single" w:sz="4" w:space="0" w:color="auto"/>
                  </w:tcBorders>
                  <w:vAlign w:val="center"/>
                </w:tcPr>
                <w:p w14:paraId="4A5A7EE0" w14:textId="77777777" w:rsidR="00FF53DF" w:rsidRDefault="00FF53DF" w:rsidP="009931F6">
                  <w:pPr>
                    <w:adjustRightInd w:val="0"/>
                    <w:snapToGrid w:val="0"/>
                    <w:jc w:val="center"/>
                    <w:rPr>
                      <w:rFonts w:ascii="宋体" w:hAnsi="宋体"/>
                      <w:szCs w:val="21"/>
                    </w:rPr>
                  </w:pPr>
                </w:p>
              </w:tc>
              <w:tc>
                <w:tcPr>
                  <w:tcW w:w="1423" w:type="dxa"/>
                  <w:tcBorders>
                    <w:top w:val="single" w:sz="4" w:space="0" w:color="auto"/>
                    <w:left w:val="single" w:sz="4" w:space="0" w:color="auto"/>
                    <w:bottom w:val="single" w:sz="4" w:space="0" w:color="auto"/>
                    <w:right w:val="single" w:sz="4" w:space="0" w:color="auto"/>
                  </w:tcBorders>
                  <w:vAlign w:val="center"/>
                </w:tcPr>
                <w:p w14:paraId="0CC23C9B" w14:textId="77777777" w:rsidR="00FF53DF" w:rsidRDefault="00FF53DF" w:rsidP="009931F6">
                  <w:pPr>
                    <w:adjustRightInd w:val="0"/>
                    <w:snapToGrid w:val="0"/>
                    <w:jc w:val="center"/>
                    <w:rPr>
                      <w:rFonts w:ascii="宋体" w:hAnsi="宋体"/>
                      <w:szCs w:val="21"/>
                    </w:rPr>
                  </w:pPr>
                </w:p>
              </w:tc>
              <w:tc>
                <w:tcPr>
                  <w:tcW w:w="1446" w:type="dxa"/>
                  <w:tcBorders>
                    <w:top w:val="single" w:sz="4" w:space="0" w:color="auto"/>
                    <w:left w:val="single" w:sz="4" w:space="0" w:color="auto"/>
                    <w:bottom w:val="single" w:sz="4" w:space="0" w:color="auto"/>
                    <w:right w:val="single" w:sz="4" w:space="0" w:color="auto"/>
                  </w:tcBorders>
                  <w:vAlign w:val="center"/>
                </w:tcPr>
                <w:p w14:paraId="129BC8FF" w14:textId="77777777" w:rsidR="00FF53DF" w:rsidRDefault="00FF53DF" w:rsidP="009931F6">
                  <w:pPr>
                    <w:adjustRightInd w:val="0"/>
                    <w:snapToGrid w:val="0"/>
                    <w:jc w:val="center"/>
                    <w:rPr>
                      <w:rFonts w:ascii="宋体" w:hAnsi="宋体"/>
                      <w:szCs w:val="21"/>
                      <w:highlight w:val="yellow"/>
                    </w:rPr>
                  </w:pPr>
                </w:p>
              </w:tc>
              <w:tc>
                <w:tcPr>
                  <w:tcW w:w="1777" w:type="dxa"/>
                  <w:tcBorders>
                    <w:top w:val="single" w:sz="4" w:space="0" w:color="auto"/>
                    <w:left w:val="single" w:sz="4" w:space="0" w:color="auto"/>
                    <w:bottom w:val="single" w:sz="4" w:space="0" w:color="auto"/>
                    <w:right w:val="single" w:sz="4" w:space="0" w:color="auto"/>
                  </w:tcBorders>
                </w:tcPr>
                <w:p w14:paraId="180BB387" w14:textId="77777777" w:rsidR="00FF53DF" w:rsidRDefault="00FF53DF" w:rsidP="009931F6">
                  <w:pPr>
                    <w:adjustRightInd w:val="0"/>
                    <w:snapToGrid w:val="0"/>
                    <w:jc w:val="center"/>
                    <w:rPr>
                      <w:rFonts w:ascii="宋体" w:hAnsi="宋体"/>
                      <w:szCs w:val="21"/>
                      <w:highlight w:val="yellow"/>
                    </w:rPr>
                  </w:pPr>
                </w:p>
              </w:tc>
              <w:tc>
                <w:tcPr>
                  <w:tcW w:w="1777" w:type="dxa"/>
                  <w:tcBorders>
                    <w:top w:val="single" w:sz="4" w:space="0" w:color="auto"/>
                    <w:left w:val="single" w:sz="4" w:space="0" w:color="auto"/>
                    <w:bottom w:val="single" w:sz="4" w:space="0" w:color="auto"/>
                    <w:right w:val="single" w:sz="4" w:space="0" w:color="auto"/>
                  </w:tcBorders>
                  <w:vAlign w:val="center"/>
                </w:tcPr>
                <w:p w14:paraId="7D7AAB6F" w14:textId="27AFA2F7" w:rsidR="00FF53DF" w:rsidRDefault="00FF53DF" w:rsidP="009931F6">
                  <w:pPr>
                    <w:adjustRightInd w:val="0"/>
                    <w:snapToGrid w:val="0"/>
                    <w:jc w:val="center"/>
                    <w:rPr>
                      <w:rFonts w:ascii="宋体" w:hAnsi="宋体"/>
                      <w:szCs w:val="21"/>
                      <w:highlight w:val="yellow"/>
                    </w:rPr>
                  </w:pPr>
                </w:p>
              </w:tc>
            </w:tr>
          </w:tbl>
          <w:p w14:paraId="068B7DB1" w14:textId="77777777" w:rsidR="00FB2295" w:rsidRDefault="00FB2295" w:rsidP="009931F6">
            <w:pPr>
              <w:adjustRightInd w:val="0"/>
              <w:snapToGrid w:val="0"/>
            </w:pPr>
          </w:p>
          <w:p w14:paraId="3061A2B4" w14:textId="77777777" w:rsidR="00FB2295" w:rsidRDefault="00FB2295" w:rsidP="009931F6">
            <w:pPr>
              <w:adjustRightInd w:val="0"/>
              <w:snapToGrid w:val="0"/>
            </w:pPr>
            <w:r>
              <w:rPr>
                <w:rFonts w:hint="eastAsia"/>
              </w:rPr>
              <w:t>以下空白。</w:t>
            </w:r>
          </w:p>
          <w:p w14:paraId="2CAB9E18" w14:textId="77777777" w:rsidR="00FB2295" w:rsidRDefault="00FB2295" w:rsidP="009931F6">
            <w:pPr>
              <w:adjustRightInd w:val="0"/>
              <w:snapToGrid w:val="0"/>
            </w:pPr>
          </w:p>
          <w:p w14:paraId="4EDCDC3B" w14:textId="77777777" w:rsidR="00FB2295" w:rsidRDefault="00FB2295" w:rsidP="009931F6">
            <w:pPr>
              <w:adjustRightInd w:val="0"/>
              <w:snapToGrid w:val="0"/>
            </w:pPr>
          </w:p>
          <w:p w14:paraId="09F9914A" w14:textId="77777777" w:rsidR="00FB2295" w:rsidRDefault="00FB2295" w:rsidP="009931F6">
            <w:pPr>
              <w:adjustRightInd w:val="0"/>
              <w:snapToGrid w:val="0"/>
              <w:rPr>
                <w:sz w:val="24"/>
              </w:rPr>
            </w:pPr>
          </w:p>
        </w:tc>
      </w:tr>
    </w:tbl>
    <w:p w14:paraId="3D258854" w14:textId="77777777" w:rsidR="00FB2295" w:rsidRDefault="00FB2295" w:rsidP="00FB2295">
      <w:pPr>
        <w:adjustRightInd w:val="0"/>
        <w:snapToGrid w:val="0"/>
        <w:spacing w:line="360" w:lineRule="auto"/>
        <w:rPr>
          <w:rFonts w:ascii="黑体" w:eastAsia="黑体" w:hAnsi="黑体"/>
          <w:sz w:val="28"/>
          <w:szCs w:val="28"/>
        </w:rPr>
      </w:pPr>
      <w:r>
        <w:br w:type="page"/>
      </w:r>
      <w:bookmarkStart w:id="142" w:name="_Toc406420516"/>
      <w:bookmarkStart w:id="143" w:name="_Toc387323163"/>
      <w:r>
        <w:rPr>
          <w:rFonts w:ascii="黑体" w:eastAsia="黑体" w:hAnsi="黑体" w:hint="eastAsia"/>
          <w:sz w:val="28"/>
          <w:szCs w:val="28"/>
        </w:rPr>
        <w:lastRenderedPageBreak/>
        <w:t>附录</w:t>
      </w:r>
      <w:r>
        <w:rPr>
          <w:rFonts w:ascii="黑体" w:eastAsia="黑体" w:hAnsi="黑体"/>
          <w:sz w:val="28"/>
          <w:szCs w:val="28"/>
        </w:rPr>
        <w:t xml:space="preserve">C  </w:t>
      </w:r>
      <w:bookmarkEnd w:id="142"/>
      <w:bookmarkEnd w:id="143"/>
    </w:p>
    <w:p w14:paraId="63EBDD86" w14:textId="2059F9AB" w:rsidR="00FB2295" w:rsidRDefault="00FB2295" w:rsidP="00FB2295">
      <w:pPr>
        <w:adjustRightInd w:val="0"/>
        <w:snapToGrid w:val="0"/>
        <w:spacing w:line="360" w:lineRule="auto"/>
        <w:jc w:val="center"/>
        <w:rPr>
          <w:rFonts w:ascii="宋体" w:hAnsi="宋体"/>
          <w:b/>
          <w:sz w:val="30"/>
        </w:rPr>
      </w:pPr>
      <w:r>
        <w:rPr>
          <w:rFonts w:ascii="宋体" w:hAnsi="宋体" w:hint="eastAsia"/>
          <w:b/>
          <w:sz w:val="30"/>
        </w:rPr>
        <w:t>旁通型热</w:t>
      </w:r>
      <w:proofErr w:type="gramStart"/>
      <w:r>
        <w:rPr>
          <w:rFonts w:ascii="宋体" w:hAnsi="宋体" w:hint="eastAsia"/>
          <w:b/>
          <w:sz w:val="30"/>
        </w:rPr>
        <w:t>式差压</w:t>
      </w:r>
      <w:proofErr w:type="gramEnd"/>
      <w:r>
        <w:rPr>
          <w:rFonts w:ascii="宋体" w:hAnsi="宋体" w:hint="eastAsia"/>
          <w:b/>
          <w:sz w:val="30"/>
        </w:rPr>
        <w:t>计示值误差测量不确定度评定示例</w:t>
      </w:r>
    </w:p>
    <w:p w14:paraId="6A9E43CE" w14:textId="77777777" w:rsidR="00FB2295" w:rsidRDefault="00FB2295" w:rsidP="00FB2295">
      <w:pPr>
        <w:adjustRightInd w:val="0"/>
        <w:snapToGrid w:val="0"/>
        <w:spacing w:line="360" w:lineRule="auto"/>
        <w:rPr>
          <w:rFonts w:ascii="宋体" w:hAnsi="宋体"/>
          <w:b/>
          <w:sz w:val="24"/>
        </w:rPr>
      </w:pPr>
      <w:r>
        <w:rPr>
          <w:rFonts w:ascii="宋体" w:hAnsi="宋体" w:hint="eastAsia"/>
          <w:b/>
          <w:sz w:val="24"/>
        </w:rPr>
        <w:t>1.1 评定依据</w:t>
      </w:r>
    </w:p>
    <w:p w14:paraId="549C25C7" w14:textId="77777777" w:rsidR="00FB2295" w:rsidRDefault="00FB2295" w:rsidP="00FB2295">
      <w:pPr>
        <w:widowControl/>
        <w:adjustRightInd w:val="0"/>
        <w:snapToGrid w:val="0"/>
        <w:spacing w:line="360" w:lineRule="auto"/>
        <w:ind w:firstLineChars="250" w:firstLine="600"/>
        <w:jc w:val="left"/>
        <w:textAlignment w:val="center"/>
        <w:rPr>
          <w:rFonts w:ascii="宋体" w:hAnsi="宋体"/>
          <w:sz w:val="24"/>
        </w:rPr>
      </w:pPr>
      <w:r>
        <w:rPr>
          <w:rFonts w:ascii="宋体" w:hAnsi="宋体" w:hint="eastAsia"/>
          <w:sz w:val="24"/>
        </w:rPr>
        <w:t>本校准规范及JJF1059.1-2012测量不确定度评定与表示。</w:t>
      </w:r>
    </w:p>
    <w:p w14:paraId="05622B5F" w14:textId="77777777" w:rsidR="00FB2295" w:rsidRDefault="00FB2295" w:rsidP="00FB2295">
      <w:pPr>
        <w:widowControl/>
        <w:adjustRightInd w:val="0"/>
        <w:snapToGrid w:val="0"/>
        <w:spacing w:line="360" w:lineRule="auto"/>
        <w:jc w:val="left"/>
        <w:textAlignment w:val="center"/>
        <w:rPr>
          <w:rFonts w:ascii="宋体" w:hAnsi="宋体"/>
          <w:b/>
          <w:color w:val="000000"/>
          <w:kern w:val="0"/>
          <w:sz w:val="24"/>
        </w:rPr>
      </w:pPr>
      <w:r>
        <w:rPr>
          <w:rFonts w:ascii="宋体" w:hAnsi="宋体" w:hint="eastAsia"/>
          <w:b/>
          <w:color w:val="000000"/>
          <w:kern w:val="0"/>
          <w:sz w:val="24"/>
        </w:rPr>
        <w:t>1.2 测量条件</w:t>
      </w:r>
    </w:p>
    <w:p w14:paraId="22269A74" w14:textId="77777777" w:rsidR="00FB2295" w:rsidRDefault="00FB2295" w:rsidP="00FB2295">
      <w:pPr>
        <w:widowControl/>
        <w:adjustRightInd w:val="0"/>
        <w:snapToGrid w:val="0"/>
        <w:spacing w:line="360" w:lineRule="auto"/>
        <w:jc w:val="left"/>
        <w:textAlignment w:val="center"/>
        <w:rPr>
          <w:rFonts w:ascii="宋体" w:hAnsi="宋体"/>
          <w:color w:val="000000"/>
          <w:kern w:val="0"/>
          <w:sz w:val="24"/>
        </w:rPr>
      </w:pPr>
      <w:r>
        <w:rPr>
          <w:rFonts w:ascii="宋体" w:hAnsi="宋体" w:hint="eastAsia"/>
          <w:color w:val="000000"/>
          <w:kern w:val="0"/>
          <w:sz w:val="24"/>
        </w:rPr>
        <w:t>1.2.1 环境条件：温度（19.8～20.2）℃ ；相对湿度（47～51）%。</w:t>
      </w:r>
    </w:p>
    <w:p w14:paraId="3E001DCC" w14:textId="64296103" w:rsidR="00FB2295" w:rsidRDefault="00FB2295" w:rsidP="00FB2295">
      <w:pPr>
        <w:widowControl/>
        <w:adjustRightInd w:val="0"/>
        <w:snapToGrid w:val="0"/>
        <w:spacing w:line="360" w:lineRule="auto"/>
        <w:jc w:val="left"/>
        <w:textAlignment w:val="center"/>
        <w:rPr>
          <w:rFonts w:ascii="宋体" w:hAnsi="宋体"/>
          <w:color w:val="000000"/>
          <w:kern w:val="0"/>
          <w:sz w:val="24"/>
        </w:rPr>
      </w:pPr>
      <w:r>
        <w:rPr>
          <w:rFonts w:ascii="宋体" w:hAnsi="宋体" w:hint="eastAsia"/>
          <w:color w:val="000000"/>
          <w:kern w:val="0"/>
          <w:sz w:val="24"/>
        </w:rPr>
        <w:t>1.2.2 测量标准：数字压力计，测量范围（-1000～1000）Pa ，0.05级。</w:t>
      </w:r>
    </w:p>
    <w:p w14:paraId="2583E3CB" w14:textId="06284FA2" w:rsidR="00FB2295" w:rsidRDefault="00FB2295" w:rsidP="00FB2295">
      <w:pPr>
        <w:widowControl/>
        <w:adjustRightInd w:val="0"/>
        <w:snapToGrid w:val="0"/>
        <w:spacing w:line="360" w:lineRule="auto"/>
        <w:jc w:val="left"/>
        <w:textAlignment w:val="center"/>
        <w:rPr>
          <w:rFonts w:ascii="宋体" w:hAnsi="宋体"/>
          <w:color w:val="000000"/>
          <w:kern w:val="0"/>
          <w:sz w:val="24"/>
        </w:rPr>
      </w:pPr>
      <w:r>
        <w:rPr>
          <w:rFonts w:ascii="宋体" w:hAnsi="宋体" w:hint="eastAsia"/>
          <w:color w:val="000000"/>
          <w:kern w:val="0"/>
          <w:sz w:val="24"/>
        </w:rPr>
        <w:t>1.2.3 被测对象：旁通型热</w:t>
      </w:r>
      <w:proofErr w:type="gramStart"/>
      <w:r>
        <w:rPr>
          <w:rFonts w:ascii="宋体" w:hAnsi="宋体" w:hint="eastAsia"/>
          <w:color w:val="000000"/>
          <w:kern w:val="0"/>
          <w:sz w:val="24"/>
        </w:rPr>
        <w:t>式差压</w:t>
      </w:r>
      <w:proofErr w:type="gramEnd"/>
      <w:r>
        <w:rPr>
          <w:rFonts w:ascii="宋体" w:hAnsi="宋体" w:hint="eastAsia"/>
          <w:color w:val="000000"/>
          <w:kern w:val="0"/>
          <w:sz w:val="24"/>
        </w:rPr>
        <w:t>计（以下</w:t>
      </w:r>
      <w:proofErr w:type="gramStart"/>
      <w:r>
        <w:rPr>
          <w:rFonts w:ascii="宋体" w:hAnsi="宋体" w:hint="eastAsia"/>
          <w:color w:val="000000"/>
          <w:kern w:val="0"/>
          <w:sz w:val="24"/>
        </w:rPr>
        <w:t>简称</w:t>
      </w:r>
      <w:r w:rsidR="008625B0">
        <w:rPr>
          <w:rFonts w:ascii="宋体" w:hAnsi="宋体" w:hint="eastAsia"/>
          <w:color w:val="000000"/>
          <w:kern w:val="0"/>
          <w:sz w:val="24"/>
        </w:rPr>
        <w:t>差压计</w:t>
      </w:r>
      <w:proofErr w:type="gramEnd"/>
      <w:r>
        <w:rPr>
          <w:rFonts w:ascii="宋体" w:hAnsi="宋体" w:hint="eastAsia"/>
          <w:color w:val="000000"/>
          <w:kern w:val="0"/>
          <w:sz w:val="24"/>
        </w:rPr>
        <w:t>）,测量范围(-500～500)Pa ,最大允许误差MPE：±5Pa。</w:t>
      </w:r>
    </w:p>
    <w:p w14:paraId="4FC69D90" w14:textId="77777777" w:rsidR="00FB2295" w:rsidRDefault="00FB2295" w:rsidP="00FB2295">
      <w:pPr>
        <w:widowControl/>
        <w:adjustRightInd w:val="0"/>
        <w:snapToGrid w:val="0"/>
        <w:spacing w:line="360" w:lineRule="auto"/>
        <w:jc w:val="left"/>
        <w:textAlignment w:val="center"/>
        <w:rPr>
          <w:rFonts w:ascii="宋体" w:hAnsi="宋体"/>
          <w:color w:val="000000"/>
          <w:kern w:val="0"/>
          <w:sz w:val="24"/>
        </w:rPr>
      </w:pPr>
      <w:r>
        <w:rPr>
          <w:rFonts w:ascii="宋体" w:hAnsi="宋体" w:hint="eastAsia"/>
          <w:color w:val="000000"/>
          <w:kern w:val="0"/>
          <w:sz w:val="24"/>
        </w:rPr>
        <w:t>1.2.4 传压介质：空气。</w:t>
      </w:r>
    </w:p>
    <w:p w14:paraId="11978DB5" w14:textId="77777777" w:rsidR="00FB2295" w:rsidRDefault="00FB2295" w:rsidP="00FB2295">
      <w:pPr>
        <w:widowControl/>
        <w:adjustRightInd w:val="0"/>
        <w:snapToGrid w:val="0"/>
        <w:spacing w:line="360" w:lineRule="auto"/>
        <w:jc w:val="left"/>
        <w:textAlignment w:val="center"/>
        <w:rPr>
          <w:rFonts w:ascii="穝灿砰" w:hAnsi="穝灿砰"/>
          <w:b/>
          <w:color w:val="000000"/>
          <w:kern w:val="0"/>
          <w:sz w:val="24"/>
        </w:rPr>
      </w:pPr>
      <w:r>
        <w:rPr>
          <w:rFonts w:ascii="宋体" w:hAnsi="宋体" w:hint="eastAsia"/>
          <w:b/>
          <w:color w:val="000000"/>
          <w:kern w:val="0"/>
          <w:sz w:val="24"/>
        </w:rPr>
        <w:t xml:space="preserve">1.3 </w:t>
      </w:r>
      <w:r>
        <w:rPr>
          <w:rFonts w:ascii="穝灿砰" w:hAnsi="穝灿砰" w:hint="eastAsia"/>
          <w:b/>
          <w:color w:val="000000"/>
          <w:kern w:val="0"/>
          <w:sz w:val="24"/>
        </w:rPr>
        <w:t>测量方法</w:t>
      </w:r>
    </w:p>
    <w:p w14:paraId="7E241DE9" w14:textId="71EC8B59" w:rsidR="00FB2295" w:rsidRDefault="00FB2295" w:rsidP="00FB2295">
      <w:pPr>
        <w:widowControl/>
        <w:adjustRightInd w:val="0"/>
        <w:snapToGrid w:val="0"/>
        <w:spacing w:line="360" w:lineRule="auto"/>
        <w:ind w:firstLineChars="200" w:firstLine="480"/>
        <w:jc w:val="left"/>
        <w:textAlignment w:val="center"/>
        <w:rPr>
          <w:rFonts w:ascii="穝灿砰" w:hAnsi="穝灿砰"/>
          <w:color w:val="000000"/>
          <w:kern w:val="0"/>
          <w:sz w:val="24"/>
        </w:rPr>
      </w:pPr>
      <w:r>
        <w:rPr>
          <w:rFonts w:ascii="穝灿砰" w:hAnsi="穝灿砰" w:hint="eastAsia"/>
          <w:color w:val="000000"/>
          <w:kern w:val="0"/>
          <w:sz w:val="24"/>
        </w:rPr>
        <w:t>将</w:t>
      </w:r>
      <w:r>
        <w:rPr>
          <w:rFonts w:ascii="宋体" w:hAnsi="宋体" w:hint="eastAsia"/>
          <w:color w:val="000000"/>
          <w:kern w:val="0"/>
          <w:sz w:val="24"/>
        </w:rPr>
        <w:t>数字压力计</w:t>
      </w:r>
      <w:proofErr w:type="gramStart"/>
      <w:r>
        <w:rPr>
          <w:rFonts w:ascii="穝灿砰" w:hAnsi="穝灿砰" w:hint="eastAsia"/>
          <w:color w:val="000000"/>
          <w:kern w:val="0"/>
          <w:sz w:val="24"/>
        </w:rPr>
        <w:t>和</w:t>
      </w:r>
      <w:r w:rsidR="008625B0">
        <w:rPr>
          <w:rFonts w:ascii="穝灿砰" w:hAnsi="穝灿砰" w:hint="eastAsia"/>
          <w:color w:val="000000"/>
          <w:kern w:val="0"/>
          <w:sz w:val="24"/>
        </w:rPr>
        <w:t>差压计</w:t>
      </w:r>
      <w:proofErr w:type="gramEnd"/>
      <w:r>
        <w:rPr>
          <w:rFonts w:ascii="穝灿砰" w:hAnsi="穝灿砰" w:hint="eastAsia"/>
          <w:color w:val="000000"/>
          <w:kern w:val="0"/>
          <w:sz w:val="24"/>
        </w:rPr>
        <w:t>放置于校准环境中</w:t>
      </w:r>
      <w:r>
        <w:rPr>
          <w:rFonts w:ascii="穝灿砰" w:hAnsi="穝灿砰" w:hint="eastAsia"/>
          <w:color w:val="000000"/>
          <w:kern w:val="0"/>
          <w:sz w:val="24"/>
        </w:rPr>
        <w:t>2h</w:t>
      </w:r>
      <w:r>
        <w:rPr>
          <w:rFonts w:ascii="穝灿砰" w:hAnsi="穝灿砰" w:hint="eastAsia"/>
          <w:color w:val="000000"/>
          <w:kern w:val="0"/>
          <w:sz w:val="24"/>
        </w:rPr>
        <w:t>以上，开机预热</w:t>
      </w:r>
      <w:r>
        <w:rPr>
          <w:rFonts w:ascii="穝灿砰" w:hAnsi="穝灿砰" w:hint="eastAsia"/>
          <w:color w:val="000000"/>
          <w:kern w:val="0"/>
          <w:sz w:val="24"/>
        </w:rPr>
        <w:t>30min</w:t>
      </w:r>
      <w:r>
        <w:rPr>
          <w:rFonts w:ascii="穝灿砰" w:hAnsi="穝灿砰" w:hint="eastAsia"/>
          <w:color w:val="000000"/>
          <w:kern w:val="0"/>
          <w:sz w:val="24"/>
        </w:rPr>
        <w:t>。尽量使</w:t>
      </w:r>
      <w:r>
        <w:rPr>
          <w:rFonts w:ascii="宋体" w:hAnsi="宋体" w:hint="eastAsia"/>
          <w:color w:val="000000"/>
          <w:kern w:val="0"/>
          <w:sz w:val="24"/>
        </w:rPr>
        <w:t>数字压力计</w:t>
      </w:r>
      <w:proofErr w:type="gramStart"/>
      <w:r>
        <w:rPr>
          <w:rFonts w:ascii="穝灿砰" w:hAnsi="穝灿砰" w:hint="eastAsia"/>
          <w:color w:val="000000"/>
          <w:kern w:val="0"/>
          <w:sz w:val="24"/>
        </w:rPr>
        <w:t>和</w:t>
      </w:r>
      <w:r w:rsidR="008625B0">
        <w:rPr>
          <w:rFonts w:ascii="穝灿砰" w:hAnsi="穝灿砰" w:hint="eastAsia"/>
          <w:color w:val="000000"/>
          <w:kern w:val="0"/>
          <w:sz w:val="24"/>
        </w:rPr>
        <w:t>差压计</w:t>
      </w:r>
      <w:proofErr w:type="gramEnd"/>
      <w:r>
        <w:rPr>
          <w:rFonts w:ascii="穝灿砰" w:hAnsi="穝灿砰" w:hint="eastAsia"/>
          <w:color w:val="000000"/>
          <w:kern w:val="0"/>
          <w:sz w:val="24"/>
        </w:rPr>
        <w:t>放在同一水平面上。</w:t>
      </w:r>
      <w:r>
        <w:rPr>
          <w:rFonts w:ascii="穝灿砰" w:hAnsi="穝灿砰" w:hint="eastAsia"/>
          <w:color w:val="000000"/>
          <w:kern w:val="0"/>
          <w:sz w:val="24"/>
        </w:rPr>
        <w:t xml:space="preserve">  </w:t>
      </w:r>
    </w:p>
    <w:p w14:paraId="4A9C6696" w14:textId="2334041B" w:rsidR="00FB2295" w:rsidRDefault="00FB2295" w:rsidP="00FB2295">
      <w:pPr>
        <w:adjustRightInd w:val="0"/>
        <w:snapToGrid w:val="0"/>
        <w:spacing w:line="360" w:lineRule="auto"/>
        <w:ind w:firstLineChars="200" w:firstLine="480"/>
        <w:rPr>
          <w:rFonts w:ascii="宋体" w:hAnsi="宋体"/>
          <w:sz w:val="24"/>
        </w:rPr>
      </w:pPr>
      <w:r>
        <w:rPr>
          <w:rFonts w:ascii="宋体" w:hAnsi="宋体" w:hint="eastAsia"/>
          <w:sz w:val="24"/>
        </w:rPr>
        <w:t>检查气源的压力应能满足校准需求，气体的温度与环境温度基本一致，将标准器</w:t>
      </w:r>
      <w:proofErr w:type="gramStart"/>
      <w:r>
        <w:rPr>
          <w:rFonts w:ascii="宋体" w:hAnsi="宋体" w:hint="eastAsia"/>
          <w:sz w:val="24"/>
        </w:rPr>
        <w:t>和</w:t>
      </w:r>
      <w:r w:rsidR="008625B0">
        <w:rPr>
          <w:rFonts w:hint="eastAsia"/>
          <w:sz w:val="24"/>
        </w:rPr>
        <w:t>差压计</w:t>
      </w:r>
      <w:proofErr w:type="gramEnd"/>
      <w:r>
        <w:rPr>
          <w:rFonts w:hint="eastAsia"/>
          <w:sz w:val="24"/>
        </w:rPr>
        <w:t>的</w:t>
      </w:r>
      <w:r>
        <w:rPr>
          <w:rFonts w:ascii="宋体" w:hAnsi="宋体" w:hint="eastAsia"/>
          <w:sz w:val="24"/>
        </w:rPr>
        <w:t>高、</w:t>
      </w:r>
      <w:proofErr w:type="gramStart"/>
      <w:r>
        <w:rPr>
          <w:rFonts w:ascii="宋体" w:hAnsi="宋体" w:hint="eastAsia"/>
          <w:sz w:val="24"/>
        </w:rPr>
        <w:t>低压端通大气</w:t>
      </w:r>
      <w:proofErr w:type="gramEnd"/>
      <w:r>
        <w:rPr>
          <w:rFonts w:ascii="宋体" w:hAnsi="宋体" w:hint="eastAsia"/>
          <w:sz w:val="24"/>
        </w:rPr>
        <w:t>，</w:t>
      </w:r>
      <w:r w:rsidR="0063490A">
        <w:rPr>
          <w:rFonts w:hint="eastAsia"/>
          <w:sz w:val="24"/>
        </w:rPr>
        <w:t>清零</w:t>
      </w:r>
      <w:r>
        <w:rPr>
          <w:rFonts w:ascii="宋体" w:hAnsi="宋体" w:hint="eastAsia"/>
          <w:sz w:val="24"/>
        </w:rPr>
        <w:t>。</w:t>
      </w:r>
    </w:p>
    <w:p w14:paraId="6D18548B" w14:textId="781DB1F7" w:rsidR="00FB2295" w:rsidRDefault="00FB2295" w:rsidP="00FB2295">
      <w:pPr>
        <w:spacing w:line="360" w:lineRule="auto"/>
        <w:ind w:firstLine="480"/>
        <w:rPr>
          <w:rFonts w:ascii="宋体" w:hAnsi="宋体"/>
          <w:sz w:val="24"/>
        </w:rPr>
      </w:pPr>
      <w:r>
        <w:rPr>
          <w:rFonts w:hint="eastAsia"/>
          <w:sz w:val="24"/>
        </w:rPr>
        <w:t>打开气源的开关阀</w:t>
      </w:r>
      <w:r>
        <w:rPr>
          <w:rFonts w:ascii="宋体" w:hAnsi="宋体" w:hint="eastAsia"/>
          <w:sz w:val="24"/>
        </w:rPr>
        <w:t>，缓慢调节流量调节阀，增加气体流量，使升压平稳，各校准点的压差值调好后应稳定至少15s，读取并记录被</w:t>
      </w:r>
      <w:proofErr w:type="gramStart"/>
      <w:r>
        <w:rPr>
          <w:rFonts w:ascii="宋体" w:hAnsi="宋体" w:hint="eastAsia"/>
          <w:sz w:val="24"/>
        </w:rPr>
        <w:t>校准</w:t>
      </w:r>
      <w:r w:rsidR="008625B0">
        <w:rPr>
          <w:rFonts w:hint="eastAsia"/>
          <w:sz w:val="24"/>
        </w:rPr>
        <w:t>差压计</w:t>
      </w:r>
      <w:proofErr w:type="gramEnd"/>
      <w:r>
        <w:rPr>
          <w:rFonts w:ascii="宋体" w:hAnsi="宋体" w:hint="eastAsia"/>
          <w:sz w:val="24"/>
        </w:rPr>
        <w:t>示值4次，读数期间标准器的示值变化量应不大于其分辨力，否则应等到标准器示值稳定后再重新进行读取。按照上述方法进行校准直至测量上限，校准点依次为1</w:t>
      </w:r>
      <w:r>
        <w:rPr>
          <w:rFonts w:ascii="宋体" w:hAnsi="宋体"/>
          <w:sz w:val="24"/>
        </w:rPr>
        <w:t>00</w:t>
      </w:r>
      <w:r>
        <w:rPr>
          <w:rFonts w:ascii="宋体" w:hAnsi="宋体" w:hint="eastAsia"/>
          <w:sz w:val="24"/>
        </w:rPr>
        <w:t>Pa、2</w:t>
      </w:r>
      <w:r>
        <w:rPr>
          <w:rFonts w:ascii="宋体" w:hAnsi="宋体"/>
          <w:sz w:val="24"/>
        </w:rPr>
        <w:t>00</w:t>
      </w:r>
      <w:r>
        <w:rPr>
          <w:rFonts w:ascii="宋体" w:hAnsi="宋体" w:hint="eastAsia"/>
          <w:sz w:val="24"/>
        </w:rPr>
        <w:t>Pa、3</w:t>
      </w:r>
      <w:r>
        <w:rPr>
          <w:rFonts w:ascii="宋体" w:hAnsi="宋体"/>
          <w:sz w:val="24"/>
        </w:rPr>
        <w:t>00</w:t>
      </w:r>
      <w:r>
        <w:rPr>
          <w:rFonts w:ascii="宋体" w:hAnsi="宋体" w:hint="eastAsia"/>
          <w:sz w:val="24"/>
        </w:rPr>
        <w:t>Pa、</w:t>
      </w:r>
      <w:r>
        <w:rPr>
          <w:rFonts w:ascii="宋体" w:hAnsi="宋体"/>
          <w:sz w:val="24"/>
        </w:rPr>
        <w:t>400</w:t>
      </w:r>
      <w:r>
        <w:rPr>
          <w:rFonts w:ascii="宋体" w:hAnsi="宋体" w:hint="eastAsia"/>
          <w:sz w:val="24"/>
        </w:rPr>
        <w:t>Pa、500Pa。</w:t>
      </w:r>
    </w:p>
    <w:p w14:paraId="59704058" w14:textId="337A0A9C" w:rsidR="00FB2295" w:rsidRDefault="00FB2295" w:rsidP="00FB2295">
      <w:pPr>
        <w:spacing w:line="360" w:lineRule="auto"/>
        <w:ind w:firstLine="480"/>
        <w:rPr>
          <w:color w:val="FF0000"/>
          <w:kern w:val="0"/>
          <w:sz w:val="24"/>
        </w:rPr>
      </w:pPr>
      <w:r>
        <w:rPr>
          <w:rFonts w:ascii="宋体" w:hAnsi="宋体" w:hint="eastAsia"/>
          <w:sz w:val="24"/>
        </w:rPr>
        <w:t>正压量程校准完成后，应将标准器</w:t>
      </w:r>
      <w:proofErr w:type="gramStart"/>
      <w:r>
        <w:rPr>
          <w:rFonts w:ascii="宋体" w:hAnsi="宋体" w:hint="eastAsia"/>
          <w:sz w:val="24"/>
        </w:rPr>
        <w:t>和</w:t>
      </w:r>
      <w:r w:rsidR="008625B0">
        <w:rPr>
          <w:rFonts w:ascii="宋体" w:hAnsi="宋体" w:hint="eastAsia"/>
          <w:sz w:val="24"/>
        </w:rPr>
        <w:t>差压计</w:t>
      </w:r>
      <w:proofErr w:type="gramEnd"/>
      <w:r>
        <w:rPr>
          <w:rFonts w:ascii="宋体" w:hAnsi="宋体" w:hint="eastAsia"/>
          <w:sz w:val="24"/>
        </w:rPr>
        <w:t>的高压（</w:t>
      </w:r>
      <w:r>
        <w:rPr>
          <w:rFonts w:ascii="宋体" w:hAnsi="宋体"/>
          <w:sz w:val="24"/>
        </w:rPr>
        <w:t>H</w:t>
      </w:r>
      <w:r>
        <w:rPr>
          <w:rFonts w:ascii="宋体" w:hAnsi="宋体" w:hint="eastAsia"/>
          <w:sz w:val="24"/>
        </w:rPr>
        <w:t>）端和低压（</w:t>
      </w:r>
      <w:r>
        <w:rPr>
          <w:rFonts w:ascii="宋体" w:hAnsi="宋体"/>
          <w:sz w:val="24"/>
        </w:rPr>
        <w:t>L</w:t>
      </w:r>
      <w:r>
        <w:rPr>
          <w:rFonts w:ascii="宋体" w:hAnsi="宋体" w:hint="eastAsia"/>
          <w:sz w:val="24"/>
        </w:rPr>
        <w:t>）端进行对调后接入校准系统中，按照上述方法进行负压量程的校准，直至测量下限，校准点依次为-1</w:t>
      </w:r>
      <w:r>
        <w:rPr>
          <w:rFonts w:ascii="宋体" w:hAnsi="宋体"/>
          <w:sz w:val="24"/>
        </w:rPr>
        <w:t>00</w:t>
      </w:r>
      <w:r>
        <w:rPr>
          <w:rFonts w:ascii="宋体" w:hAnsi="宋体" w:hint="eastAsia"/>
          <w:sz w:val="24"/>
        </w:rPr>
        <w:t>Pa、-2</w:t>
      </w:r>
      <w:r>
        <w:rPr>
          <w:rFonts w:ascii="宋体" w:hAnsi="宋体"/>
          <w:sz w:val="24"/>
        </w:rPr>
        <w:t>00</w:t>
      </w:r>
      <w:r>
        <w:rPr>
          <w:rFonts w:ascii="宋体" w:hAnsi="宋体" w:hint="eastAsia"/>
          <w:sz w:val="24"/>
        </w:rPr>
        <w:t>Pa、-3</w:t>
      </w:r>
      <w:r>
        <w:rPr>
          <w:rFonts w:ascii="宋体" w:hAnsi="宋体"/>
          <w:sz w:val="24"/>
        </w:rPr>
        <w:t>00</w:t>
      </w:r>
      <w:r>
        <w:rPr>
          <w:rFonts w:ascii="宋体" w:hAnsi="宋体" w:hint="eastAsia"/>
          <w:sz w:val="24"/>
        </w:rPr>
        <w:t>Pa、-</w:t>
      </w:r>
      <w:r>
        <w:rPr>
          <w:rFonts w:ascii="宋体" w:hAnsi="宋体"/>
          <w:sz w:val="24"/>
        </w:rPr>
        <w:t>400</w:t>
      </w:r>
      <w:r>
        <w:rPr>
          <w:rFonts w:ascii="宋体" w:hAnsi="宋体" w:hint="eastAsia"/>
          <w:sz w:val="24"/>
        </w:rPr>
        <w:t>Pa、-500Pa。</w:t>
      </w:r>
    </w:p>
    <w:p w14:paraId="426166E1" w14:textId="77777777" w:rsidR="00FB2295" w:rsidRDefault="00FB2295" w:rsidP="00FB2295">
      <w:pPr>
        <w:widowControl/>
        <w:adjustRightInd w:val="0"/>
        <w:snapToGrid w:val="0"/>
        <w:spacing w:line="360" w:lineRule="auto"/>
        <w:jc w:val="left"/>
        <w:textAlignment w:val="center"/>
        <w:rPr>
          <w:rFonts w:ascii="穝灿砰" w:hAnsi="穝灿砰"/>
          <w:b/>
          <w:color w:val="000000"/>
          <w:kern w:val="0"/>
          <w:sz w:val="24"/>
        </w:rPr>
      </w:pPr>
      <w:r>
        <w:rPr>
          <w:rFonts w:ascii="宋体" w:hAnsi="宋体" w:hint="eastAsia"/>
          <w:b/>
          <w:color w:val="000000"/>
          <w:kern w:val="0"/>
          <w:sz w:val="24"/>
        </w:rPr>
        <w:t>1.4 分析</w:t>
      </w:r>
      <w:r>
        <w:rPr>
          <w:rFonts w:ascii="穝灿砰" w:hAnsi="穝灿砰" w:hint="eastAsia"/>
          <w:b/>
          <w:color w:val="000000"/>
          <w:kern w:val="0"/>
          <w:sz w:val="24"/>
        </w:rPr>
        <w:t>不确定度来源</w:t>
      </w:r>
    </w:p>
    <w:p w14:paraId="2DB4A9B2" w14:textId="0459B0DB" w:rsidR="00FB2295" w:rsidRDefault="00FB2295" w:rsidP="00FB2295">
      <w:pPr>
        <w:adjustRightInd w:val="0"/>
        <w:snapToGrid w:val="0"/>
        <w:spacing w:line="360" w:lineRule="auto"/>
        <w:ind w:firstLineChars="200" w:firstLine="480"/>
        <w:rPr>
          <w:rFonts w:ascii="穝灿砰" w:hAnsi="穝灿砰"/>
          <w:color w:val="000000"/>
          <w:kern w:val="0"/>
          <w:sz w:val="24"/>
        </w:rPr>
      </w:pPr>
      <w:r>
        <w:rPr>
          <w:rFonts w:ascii="宋体" w:hAnsi="宋体" w:hint="eastAsia"/>
          <w:color w:val="000000"/>
          <w:kern w:val="0"/>
          <w:sz w:val="24"/>
        </w:rPr>
        <w:t>数字压力计</w:t>
      </w:r>
      <w:r>
        <w:rPr>
          <w:rFonts w:ascii="穝灿砰" w:hAnsi="穝灿砰" w:hint="eastAsia"/>
          <w:color w:val="000000"/>
          <w:kern w:val="0"/>
          <w:sz w:val="24"/>
        </w:rPr>
        <w:t>检定证书中给出的检定结论是符合</w:t>
      </w:r>
      <w:r>
        <w:rPr>
          <w:rFonts w:ascii="穝灿砰" w:hAnsi="穝灿砰" w:hint="eastAsia"/>
          <w:color w:val="000000"/>
          <w:kern w:val="0"/>
          <w:sz w:val="24"/>
        </w:rPr>
        <w:t>0.05</w:t>
      </w:r>
      <w:r>
        <w:rPr>
          <w:rFonts w:ascii="穝灿砰" w:hAnsi="穝灿砰" w:hint="eastAsia"/>
          <w:color w:val="000000"/>
          <w:kern w:val="0"/>
          <w:sz w:val="24"/>
        </w:rPr>
        <w:t>级，标准器的最大允许误差是不确定度的来源之一，由于是考虑了数字压力计的最大允许误差，对于其分辨力，稳定性等计量特性不再重复计算</w:t>
      </w:r>
      <w:r>
        <w:rPr>
          <w:rFonts w:ascii="宋体" w:hAnsi="宋体" w:hint="eastAsia"/>
          <w:color w:val="000000"/>
          <w:kern w:val="0"/>
          <w:sz w:val="24"/>
        </w:rPr>
        <w:t>。</w:t>
      </w:r>
    </w:p>
    <w:p w14:paraId="06DED0FB" w14:textId="4EDAA4A3" w:rsidR="00FB2295" w:rsidRDefault="00FB2295" w:rsidP="00FB2295">
      <w:pPr>
        <w:adjustRightInd w:val="0"/>
        <w:snapToGrid w:val="0"/>
        <w:spacing w:line="360" w:lineRule="auto"/>
        <w:ind w:firstLineChars="200" w:firstLine="480"/>
        <w:rPr>
          <w:rFonts w:ascii="穝灿砰" w:hAnsi="穝灿砰"/>
          <w:color w:val="000000"/>
          <w:kern w:val="0"/>
          <w:sz w:val="24"/>
        </w:rPr>
      </w:pPr>
      <w:r>
        <w:rPr>
          <w:rFonts w:ascii="穝灿砰" w:hAnsi="穝灿砰" w:hint="eastAsia"/>
          <w:color w:val="000000"/>
          <w:kern w:val="0"/>
          <w:sz w:val="24"/>
        </w:rPr>
        <w:lastRenderedPageBreak/>
        <w:t>被</w:t>
      </w:r>
      <w:proofErr w:type="gramStart"/>
      <w:r>
        <w:rPr>
          <w:rFonts w:ascii="穝灿砰" w:hAnsi="穝灿砰" w:hint="eastAsia"/>
          <w:color w:val="000000"/>
          <w:kern w:val="0"/>
          <w:sz w:val="24"/>
        </w:rPr>
        <w:t>校</w:t>
      </w:r>
      <w:r w:rsidR="008625B0">
        <w:rPr>
          <w:rFonts w:ascii="穝灿砰" w:hAnsi="穝灿砰" w:hint="eastAsia"/>
          <w:color w:val="000000"/>
          <w:kern w:val="0"/>
          <w:sz w:val="24"/>
        </w:rPr>
        <w:t>差压</w:t>
      </w:r>
      <w:proofErr w:type="gramEnd"/>
      <w:r w:rsidR="008625B0">
        <w:rPr>
          <w:rFonts w:ascii="穝灿砰" w:hAnsi="穝灿砰" w:hint="eastAsia"/>
          <w:color w:val="000000"/>
          <w:kern w:val="0"/>
          <w:sz w:val="24"/>
        </w:rPr>
        <w:t>计</w:t>
      </w:r>
      <w:r>
        <w:rPr>
          <w:rFonts w:ascii="穝灿砰" w:hAnsi="穝灿砰" w:hint="eastAsia"/>
          <w:color w:val="000000"/>
          <w:kern w:val="0"/>
          <w:sz w:val="24"/>
        </w:rPr>
        <w:t>的测量重复性是测量不确定度另一个主要来源，分辨力和测量重复性又属于同一效应引入的不确定度，取二者的较大者；温度波动会造成气流不稳定，气流不稳定会引起压力示值的波动，也与重复性属于同一效应引入的不确定度，故不重复考虑。</w:t>
      </w:r>
    </w:p>
    <w:p w14:paraId="2D03F351" w14:textId="77777777" w:rsidR="00FB2295" w:rsidRDefault="00FB2295" w:rsidP="00FB2295">
      <w:pPr>
        <w:adjustRightInd w:val="0"/>
        <w:snapToGrid w:val="0"/>
        <w:spacing w:line="360" w:lineRule="auto"/>
        <w:rPr>
          <w:rFonts w:ascii="宋体" w:hAnsi="宋体"/>
          <w:b/>
          <w:sz w:val="24"/>
        </w:rPr>
      </w:pPr>
      <w:r>
        <w:rPr>
          <w:rFonts w:ascii="宋体" w:hAnsi="宋体" w:hint="eastAsia"/>
          <w:b/>
          <w:sz w:val="24"/>
        </w:rPr>
        <w:t>1.5 测量模型</w:t>
      </w:r>
    </w:p>
    <w:p w14:paraId="0B9A44DE" w14:textId="77777777" w:rsidR="00FB2295" w:rsidRDefault="00FB2295" w:rsidP="00FB2295">
      <w:pPr>
        <w:adjustRightInd w:val="0"/>
        <w:snapToGrid w:val="0"/>
        <w:spacing w:line="360" w:lineRule="auto"/>
        <w:jc w:val="center"/>
        <w:rPr>
          <w:rFonts w:ascii="宋体" w:hAnsi="宋体"/>
          <w:position w:val="-4"/>
          <w:sz w:val="24"/>
        </w:rPr>
      </w:pPr>
      <w:r>
        <w:rPr>
          <w:rFonts w:ascii="宋体" w:hAnsi="宋体" w:hint="eastAsia"/>
          <w:i/>
          <w:position w:val="-12"/>
          <w:sz w:val="24"/>
        </w:rPr>
        <w:object w:dxaOrig="1119" w:dyaOrig="359" w14:anchorId="307484DA">
          <v:shape id="Object 8" o:spid="_x0000_i1033" type="#_x0000_t75" style="width:54.75pt;height:18pt;mso-position-horizontal-relative:page;mso-position-vertical-relative:page" o:ole="">
            <v:imagedata r:id="rId31" o:title=""/>
          </v:shape>
          <o:OLEObject Type="Embed" ProgID="Equation.3" ShapeID="Object 8" DrawAspect="Content" ObjectID="_1810579184" r:id="rId32"/>
        </w:object>
      </w:r>
    </w:p>
    <w:p w14:paraId="3850B557" w14:textId="3116376E" w:rsidR="00FB2295" w:rsidRDefault="00FB2295" w:rsidP="00FB2295">
      <w:pPr>
        <w:adjustRightInd w:val="0"/>
        <w:snapToGrid w:val="0"/>
        <w:spacing w:line="360" w:lineRule="auto"/>
        <w:ind w:firstLineChars="200" w:firstLine="480"/>
        <w:rPr>
          <w:rFonts w:ascii="宋体" w:hAnsi="宋体"/>
          <w:sz w:val="24"/>
        </w:rPr>
      </w:pPr>
      <w:r>
        <w:rPr>
          <w:rFonts w:ascii="宋体" w:hAnsi="宋体" w:hint="eastAsia"/>
          <w:sz w:val="24"/>
        </w:rPr>
        <w:t>式中：δ——</w:t>
      </w:r>
      <w:proofErr w:type="gramStart"/>
      <w:r w:rsidR="008625B0">
        <w:rPr>
          <w:rFonts w:ascii="穝灿砰" w:hAnsi="穝灿砰" w:hint="eastAsia"/>
          <w:color w:val="000000"/>
          <w:kern w:val="0"/>
          <w:sz w:val="24"/>
        </w:rPr>
        <w:t>差压计</w:t>
      </w:r>
      <w:proofErr w:type="gramEnd"/>
      <w:r>
        <w:rPr>
          <w:rFonts w:ascii="宋体" w:hAnsi="宋体" w:hint="eastAsia"/>
          <w:sz w:val="24"/>
        </w:rPr>
        <w:t>的示值误差，Pa；</w:t>
      </w:r>
    </w:p>
    <w:p w14:paraId="0B49A965" w14:textId="49CE1686" w:rsidR="00FB2295" w:rsidRDefault="00FB2295" w:rsidP="00FB2295">
      <w:pPr>
        <w:adjustRightInd w:val="0"/>
        <w:snapToGrid w:val="0"/>
        <w:spacing w:line="360" w:lineRule="auto"/>
        <w:ind w:firstLineChars="539" w:firstLine="1294"/>
        <w:rPr>
          <w:rFonts w:ascii="宋体" w:hAnsi="宋体"/>
          <w:sz w:val="24"/>
        </w:rPr>
      </w:pPr>
      <w:r>
        <w:rPr>
          <w:rFonts w:ascii="宋体" w:hAnsi="宋体"/>
          <w:i/>
          <w:sz w:val="24"/>
        </w:rPr>
        <w:t>P</w:t>
      </w:r>
      <w:r>
        <w:rPr>
          <w:rFonts w:ascii="宋体" w:hAnsi="宋体" w:hint="eastAsia"/>
          <w:sz w:val="24"/>
          <w:vertAlign w:val="subscript"/>
        </w:rPr>
        <w:t>c</w:t>
      </w:r>
      <w:r>
        <w:rPr>
          <w:rFonts w:ascii="宋体" w:hAnsi="宋体" w:hint="eastAsia"/>
          <w:sz w:val="24"/>
        </w:rPr>
        <w:t>——</w:t>
      </w:r>
      <w:proofErr w:type="gramStart"/>
      <w:r w:rsidR="008625B0">
        <w:rPr>
          <w:rFonts w:ascii="穝灿砰" w:hAnsi="穝灿砰" w:hint="eastAsia"/>
          <w:color w:val="000000"/>
          <w:kern w:val="0"/>
          <w:sz w:val="24"/>
        </w:rPr>
        <w:t>差压计</w:t>
      </w:r>
      <w:proofErr w:type="gramEnd"/>
      <w:r>
        <w:rPr>
          <w:rFonts w:ascii="宋体" w:hAnsi="宋体" w:hint="eastAsia"/>
          <w:sz w:val="24"/>
        </w:rPr>
        <w:t>的示值，Pa；</w:t>
      </w:r>
    </w:p>
    <w:p w14:paraId="23F4328D" w14:textId="77777777" w:rsidR="00FB2295" w:rsidRDefault="00FB2295" w:rsidP="00FB2295">
      <w:pPr>
        <w:adjustRightInd w:val="0"/>
        <w:snapToGrid w:val="0"/>
        <w:spacing w:line="360" w:lineRule="auto"/>
        <w:ind w:firstLineChars="500" w:firstLine="1200"/>
        <w:rPr>
          <w:i/>
          <w:sz w:val="24"/>
        </w:rPr>
      </w:pPr>
      <w:proofErr w:type="spellStart"/>
      <w:r>
        <w:rPr>
          <w:rFonts w:ascii="宋体" w:hAnsi="宋体" w:hint="eastAsia"/>
          <w:i/>
          <w:sz w:val="24"/>
        </w:rPr>
        <w:t>p</w:t>
      </w:r>
      <w:r>
        <w:rPr>
          <w:rFonts w:ascii="宋体" w:hAnsi="宋体" w:hint="eastAsia"/>
          <w:sz w:val="24"/>
          <w:vertAlign w:val="subscript"/>
        </w:rPr>
        <w:t>s</w:t>
      </w:r>
      <w:proofErr w:type="spellEnd"/>
      <w:r>
        <w:rPr>
          <w:rFonts w:ascii="宋体" w:hAnsi="宋体" w:hint="eastAsia"/>
          <w:sz w:val="24"/>
        </w:rPr>
        <w:t>——</w:t>
      </w:r>
      <w:r>
        <w:rPr>
          <w:rFonts w:ascii="宋体" w:hAnsi="宋体" w:hint="eastAsia"/>
          <w:color w:val="000000"/>
          <w:kern w:val="0"/>
          <w:sz w:val="24"/>
        </w:rPr>
        <w:t>数字压力计</w:t>
      </w:r>
      <w:r>
        <w:rPr>
          <w:rFonts w:ascii="穝灿砰" w:hAnsi="穝灿砰" w:hint="eastAsia"/>
          <w:color w:val="000000"/>
          <w:kern w:val="0"/>
          <w:sz w:val="24"/>
        </w:rPr>
        <w:t>的示值</w:t>
      </w:r>
      <w:r>
        <w:rPr>
          <w:rFonts w:ascii="宋体" w:hAnsi="宋体" w:hint="eastAsia"/>
          <w:sz w:val="24"/>
        </w:rPr>
        <w:t>，Pa。</w:t>
      </w:r>
    </w:p>
    <w:p w14:paraId="6A44212A" w14:textId="5C5BBD48" w:rsidR="00FB2295" w:rsidRDefault="00FB2295" w:rsidP="00FB2295">
      <w:pPr>
        <w:adjustRightInd w:val="0"/>
        <w:snapToGrid w:val="0"/>
        <w:spacing w:line="360" w:lineRule="auto"/>
        <w:ind w:firstLine="480"/>
        <w:rPr>
          <w:rFonts w:ascii="宋体" w:hAnsi="宋体"/>
          <w:sz w:val="24"/>
        </w:rPr>
      </w:pPr>
      <w:r>
        <w:rPr>
          <w:rFonts w:ascii="宋体" w:hAnsi="宋体" w:hint="eastAsia"/>
          <w:sz w:val="24"/>
        </w:rPr>
        <w:t>经分析不确定度的来源，</w:t>
      </w:r>
      <w:r>
        <w:rPr>
          <w:rFonts w:ascii="宋体" w:hAnsi="宋体" w:hint="eastAsia"/>
          <w:color w:val="000000"/>
          <w:kern w:val="0"/>
          <w:sz w:val="24"/>
        </w:rPr>
        <w:t>数字压力计</w:t>
      </w:r>
      <w:r>
        <w:rPr>
          <w:rFonts w:ascii="穝灿砰" w:hAnsi="穝灿砰" w:hint="eastAsia"/>
          <w:color w:val="000000"/>
          <w:kern w:val="0"/>
          <w:sz w:val="24"/>
        </w:rPr>
        <w:t>的最大允许误差</w:t>
      </w:r>
      <w:proofErr w:type="gramStart"/>
      <w:r>
        <w:rPr>
          <w:rFonts w:ascii="穝灿砰" w:hAnsi="穝灿砰" w:hint="eastAsia"/>
          <w:color w:val="000000"/>
          <w:kern w:val="0"/>
          <w:sz w:val="24"/>
        </w:rPr>
        <w:t>和</w:t>
      </w:r>
      <w:r w:rsidR="008625B0">
        <w:rPr>
          <w:rFonts w:ascii="穝灿砰" w:hAnsi="穝灿砰" w:hint="eastAsia"/>
          <w:color w:val="000000"/>
          <w:kern w:val="0"/>
          <w:sz w:val="24"/>
        </w:rPr>
        <w:t>差压计</w:t>
      </w:r>
      <w:proofErr w:type="gramEnd"/>
      <w:r>
        <w:rPr>
          <w:rFonts w:ascii="穝灿砰" w:hAnsi="穝灿砰" w:hint="eastAsia"/>
          <w:color w:val="000000"/>
          <w:kern w:val="0"/>
          <w:sz w:val="24"/>
        </w:rPr>
        <w:t>示值</w:t>
      </w:r>
      <w:r>
        <w:rPr>
          <w:rFonts w:ascii="宋体" w:hAnsi="宋体" w:hint="eastAsia"/>
          <w:sz w:val="24"/>
        </w:rPr>
        <w:t>这两个量互不相关，由公式C.1可以得到不确定度传播律：</w:t>
      </w:r>
    </w:p>
    <w:p w14:paraId="52B92F35" w14:textId="77777777" w:rsidR="00FB2295" w:rsidRDefault="00FB2295" w:rsidP="00FB2295">
      <w:pPr>
        <w:adjustRightInd w:val="0"/>
        <w:snapToGrid w:val="0"/>
        <w:spacing w:line="360" w:lineRule="auto"/>
        <w:ind w:firstLine="480"/>
        <w:jc w:val="right"/>
        <w:rPr>
          <w:rFonts w:ascii="宋体" w:hAnsi="宋体"/>
          <w:position w:val="-4"/>
          <w:sz w:val="24"/>
        </w:rPr>
      </w:pPr>
      <w:r>
        <w:rPr>
          <w:rFonts w:ascii="宋体" w:hAnsi="宋体"/>
          <w:position w:val="-16"/>
          <w:sz w:val="24"/>
        </w:rPr>
        <w:object w:dxaOrig="2920" w:dyaOrig="479" w14:anchorId="01195B38">
          <v:shape id="Object 9" o:spid="_x0000_i1034" type="#_x0000_t75" style="width:146.25pt;height:24pt;mso-position-horizontal-relative:page;mso-position-vertical-relative:page" o:ole="">
            <v:imagedata r:id="rId33" o:title=""/>
          </v:shape>
          <o:OLEObject Type="Embed" ProgID="Equation.3" ShapeID="Object 9" DrawAspect="Content" ObjectID="_1810579185" r:id="rId34"/>
        </w:object>
      </w:r>
      <w:r>
        <w:rPr>
          <w:rFonts w:ascii="宋体" w:hAnsi="宋体" w:hint="eastAsia"/>
          <w:i/>
          <w:position w:val="-4"/>
          <w:sz w:val="24"/>
        </w:rPr>
        <w:t xml:space="preserve">                    </w:t>
      </w:r>
      <w:r>
        <w:rPr>
          <w:rFonts w:ascii="宋体" w:hAnsi="宋体" w:hint="eastAsia"/>
          <w:position w:val="-4"/>
          <w:sz w:val="24"/>
        </w:rPr>
        <w:t>（C.1）</w:t>
      </w:r>
    </w:p>
    <w:p w14:paraId="2554F420" w14:textId="77777777" w:rsidR="00FB2295" w:rsidRDefault="00FB2295" w:rsidP="00FB2295">
      <w:pPr>
        <w:adjustRightInd w:val="0"/>
        <w:snapToGrid w:val="0"/>
        <w:spacing w:line="360" w:lineRule="auto"/>
        <w:ind w:firstLine="482"/>
        <w:jc w:val="left"/>
        <w:rPr>
          <w:rFonts w:ascii="宋体" w:hAnsi="宋体"/>
          <w:sz w:val="24"/>
        </w:rPr>
      </w:pPr>
      <w:r>
        <w:rPr>
          <w:rFonts w:ascii="宋体" w:hAnsi="宋体" w:hint="eastAsia"/>
          <w:position w:val="-4"/>
          <w:sz w:val="24"/>
        </w:rPr>
        <w:t>其中灵敏系数</w:t>
      </w:r>
      <w:r>
        <w:rPr>
          <w:position w:val="-30"/>
        </w:rPr>
        <w:object w:dxaOrig="1199" w:dyaOrig="679" w14:anchorId="44CD136A">
          <v:shape id="Object 10" o:spid="_x0000_i1035" type="#_x0000_t75" style="width:63pt;height:34.5pt;mso-position-horizontal-relative:page;mso-position-vertical-relative:page" o:ole="">
            <v:imagedata r:id="rId35" o:title=""/>
          </v:shape>
          <o:OLEObject Type="Embed" ProgID="Equation.3" ShapeID="Object 10" DrawAspect="Content" ObjectID="_1810579186" r:id="rId36"/>
        </w:object>
      </w:r>
      <w:r>
        <w:rPr>
          <w:rFonts w:hint="eastAsia"/>
        </w:rPr>
        <w:t>，</w:t>
      </w:r>
      <w:r>
        <w:rPr>
          <w:position w:val="-30"/>
        </w:rPr>
        <w:object w:dxaOrig="1379" w:dyaOrig="679" w14:anchorId="0A6E9976">
          <v:shape id="Object 11" o:spid="_x0000_i1036" type="#_x0000_t75" style="width:72.75pt;height:34.5pt;mso-position-horizontal-relative:page;mso-position-vertical-relative:page" o:ole="">
            <v:imagedata r:id="rId37" o:title=""/>
          </v:shape>
          <o:OLEObject Type="Embed" ProgID="Equation.3" ShapeID="Object 11" DrawAspect="Content" ObjectID="_1810579187" r:id="rId38"/>
        </w:object>
      </w:r>
      <w:r>
        <w:rPr>
          <w:rFonts w:hint="eastAsia"/>
        </w:rPr>
        <w:t>。</w:t>
      </w:r>
    </w:p>
    <w:p w14:paraId="47262A5E" w14:textId="77777777" w:rsidR="00FB2295" w:rsidRDefault="00FB2295" w:rsidP="00FB2295">
      <w:pPr>
        <w:adjustRightInd w:val="0"/>
        <w:snapToGrid w:val="0"/>
        <w:spacing w:line="360" w:lineRule="auto"/>
        <w:rPr>
          <w:rFonts w:ascii="宋体" w:hAnsi="宋体"/>
          <w:b/>
          <w:sz w:val="24"/>
        </w:rPr>
      </w:pPr>
      <w:r>
        <w:rPr>
          <w:rFonts w:ascii="宋体" w:hAnsi="宋体" w:hint="eastAsia"/>
          <w:b/>
          <w:sz w:val="24"/>
        </w:rPr>
        <w:t>1.6 标准不确定度的评定</w:t>
      </w:r>
    </w:p>
    <w:p w14:paraId="1E344193" w14:textId="36E7B72D" w:rsidR="00FB2295" w:rsidRDefault="00FB2295" w:rsidP="00FB2295">
      <w:pPr>
        <w:widowControl/>
        <w:adjustRightInd w:val="0"/>
        <w:snapToGrid w:val="0"/>
        <w:spacing w:line="360" w:lineRule="auto"/>
        <w:jc w:val="left"/>
        <w:textAlignment w:val="center"/>
        <w:rPr>
          <w:rFonts w:ascii="宋体" w:hAnsi="宋体"/>
          <w:sz w:val="24"/>
        </w:rPr>
      </w:pPr>
      <w:r>
        <w:rPr>
          <w:rFonts w:ascii="宋体" w:hAnsi="宋体" w:hint="eastAsia"/>
          <w:sz w:val="24"/>
        </w:rPr>
        <w:t>1.6.1</w:t>
      </w:r>
      <w:proofErr w:type="gramStart"/>
      <w:r w:rsidR="008625B0">
        <w:rPr>
          <w:rFonts w:ascii="穝灿砰" w:hAnsi="穝灿砰" w:hint="eastAsia"/>
          <w:color w:val="000000"/>
          <w:kern w:val="0"/>
          <w:sz w:val="24"/>
        </w:rPr>
        <w:t>差压计</w:t>
      </w:r>
      <w:proofErr w:type="gramEnd"/>
      <w:r>
        <w:rPr>
          <w:rFonts w:ascii="穝灿砰" w:hAnsi="穝灿砰" w:hint="eastAsia"/>
          <w:color w:val="000000"/>
          <w:kern w:val="0"/>
          <w:sz w:val="24"/>
        </w:rPr>
        <w:t>测量</w:t>
      </w:r>
      <w:r>
        <w:rPr>
          <w:rFonts w:ascii="宋体" w:hAnsi="宋体" w:hint="eastAsia"/>
          <w:sz w:val="24"/>
        </w:rPr>
        <w:t>重复性引入的不确定度</w:t>
      </w:r>
      <w:r>
        <w:rPr>
          <w:i/>
          <w:sz w:val="24"/>
        </w:rPr>
        <w:t>u</w:t>
      </w:r>
      <w:r>
        <w:rPr>
          <w:sz w:val="24"/>
        </w:rPr>
        <w:t>(</w:t>
      </w:r>
      <w:r>
        <w:rPr>
          <w:i/>
          <w:sz w:val="24"/>
        </w:rPr>
        <w:t>p</w:t>
      </w:r>
      <w:r>
        <w:rPr>
          <w:rFonts w:hint="eastAsia"/>
          <w:sz w:val="28"/>
          <w:vertAlign w:val="subscript"/>
        </w:rPr>
        <w:t>c</w:t>
      </w:r>
      <w:r>
        <w:rPr>
          <w:sz w:val="24"/>
        </w:rPr>
        <w:t>)</w:t>
      </w:r>
    </w:p>
    <w:p w14:paraId="55C46DAE" w14:textId="0CDAF782" w:rsidR="00FB2295" w:rsidRDefault="00FB2295" w:rsidP="00FB2295">
      <w:pPr>
        <w:widowControl/>
        <w:adjustRightInd w:val="0"/>
        <w:snapToGrid w:val="0"/>
        <w:spacing w:line="360" w:lineRule="auto"/>
        <w:ind w:firstLineChars="250" w:firstLine="600"/>
        <w:jc w:val="left"/>
        <w:textAlignment w:val="center"/>
        <w:rPr>
          <w:rFonts w:ascii="宋体" w:hAnsi="宋体"/>
          <w:sz w:val="24"/>
        </w:rPr>
      </w:pPr>
      <w:r>
        <w:rPr>
          <w:sz w:val="24"/>
        </w:rPr>
        <w:t>a</w:t>
      </w:r>
      <w:r>
        <w:rPr>
          <w:sz w:val="24"/>
        </w:rPr>
        <w:t>）</w:t>
      </w:r>
      <w:proofErr w:type="gramStart"/>
      <w:r w:rsidR="008625B0">
        <w:rPr>
          <w:rFonts w:ascii="穝灿砰" w:hAnsi="穝灿砰" w:hint="eastAsia"/>
          <w:color w:val="000000"/>
          <w:kern w:val="0"/>
          <w:sz w:val="24"/>
        </w:rPr>
        <w:t>差压计</w:t>
      </w:r>
      <w:proofErr w:type="gramEnd"/>
      <w:r>
        <w:rPr>
          <w:rFonts w:ascii="穝灿砰" w:hAnsi="穝灿砰" w:hint="eastAsia"/>
          <w:color w:val="000000"/>
          <w:kern w:val="0"/>
          <w:sz w:val="24"/>
        </w:rPr>
        <w:t>测量</w:t>
      </w:r>
      <w:r>
        <w:rPr>
          <w:rFonts w:ascii="宋体" w:hAnsi="宋体" w:hint="eastAsia"/>
          <w:sz w:val="24"/>
        </w:rPr>
        <w:t>重复性引入的不确定度</w:t>
      </w:r>
      <w:r>
        <w:rPr>
          <w:i/>
          <w:sz w:val="24"/>
        </w:rPr>
        <w:t>u</w:t>
      </w:r>
      <w:r>
        <w:rPr>
          <w:sz w:val="24"/>
        </w:rPr>
        <w:t xml:space="preserve"> (</w:t>
      </w:r>
      <w:r>
        <w:rPr>
          <w:i/>
          <w:sz w:val="24"/>
        </w:rPr>
        <w:t>p</w:t>
      </w:r>
      <w:r>
        <w:rPr>
          <w:rFonts w:hint="eastAsia"/>
          <w:sz w:val="28"/>
          <w:vertAlign w:val="subscript"/>
        </w:rPr>
        <w:t>c1</w:t>
      </w:r>
      <w:r>
        <w:rPr>
          <w:sz w:val="24"/>
        </w:rPr>
        <w:t>)</w:t>
      </w:r>
    </w:p>
    <w:p w14:paraId="6BB09EC6" w14:textId="77777777" w:rsidR="00FB2295" w:rsidRDefault="00FB2295" w:rsidP="00FB2295">
      <w:pPr>
        <w:adjustRightInd w:val="0"/>
        <w:snapToGrid w:val="0"/>
        <w:spacing w:line="360" w:lineRule="auto"/>
        <w:ind w:firstLine="480"/>
        <w:rPr>
          <w:rFonts w:ascii="宋体" w:hAnsi="宋体"/>
          <w:szCs w:val="21"/>
        </w:rPr>
      </w:pPr>
      <w:r>
        <w:rPr>
          <w:rFonts w:ascii="宋体" w:hAnsi="宋体" w:hint="eastAsia"/>
          <w:sz w:val="24"/>
        </w:rPr>
        <w:t>在名义值-500Pa、-</w:t>
      </w:r>
      <w:r>
        <w:rPr>
          <w:rFonts w:ascii="宋体" w:hAnsi="宋体"/>
          <w:sz w:val="24"/>
        </w:rPr>
        <w:t>400</w:t>
      </w:r>
      <w:r>
        <w:rPr>
          <w:rFonts w:ascii="宋体" w:hAnsi="宋体" w:hint="eastAsia"/>
          <w:sz w:val="24"/>
        </w:rPr>
        <w:t>Pa、-</w:t>
      </w:r>
      <w:r>
        <w:rPr>
          <w:rFonts w:ascii="宋体" w:hAnsi="宋体"/>
          <w:sz w:val="24"/>
        </w:rPr>
        <w:t>300</w:t>
      </w:r>
      <w:r>
        <w:rPr>
          <w:rFonts w:ascii="宋体" w:hAnsi="宋体" w:hint="eastAsia"/>
          <w:sz w:val="24"/>
        </w:rPr>
        <w:t>Pa、-</w:t>
      </w:r>
      <w:r>
        <w:rPr>
          <w:rFonts w:ascii="宋体" w:hAnsi="宋体"/>
          <w:sz w:val="24"/>
        </w:rPr>
        <w:t>200</w:t>
      </w:r>
      <w:r>
        <w:rPr>
          <w:rFonts w:ascii="宋体" w:hAnsi="宋体" w:hint="eastAsia"/>
          <w:sz w:val="24"/>
        </w:rPr>
        <w:t>Pa、-1</w:t>
      </w:r>
      <w:r>
        <w:rPr>
          <w:rFonts w:ascii="宋体" w:hAnsi="宋体"/>
          <w:sz w:val="24"/>
        </w:rPr>
        <w:t>00</w:t>
      </w:r>
      <w:r>
        <w:rPr>
          <w:rFonts w:ascii="宋体" w:hAnsi="宋体" w:hint="eastAsia"/>
          <w:sz w:val="24"/>
        </w:rPr>
        <w:t>Pa、1</w:t>
      </w:r>
      <w:r>
        <w:rPr>
          <w:rFonts w:ascii="宋体" w:hAnsi="宋体"/>
          <w:sz w:val="24"/>
        </w:rPr>
        <w:t>00</w:t>
      </w:r>
      <w:r>
        <w:rPr>
          <w:rFonts w:ascii="宋体" w:hAnsi="宋体" w:hint="eastAsia"/>
          <w:sz w:val="24"/>
        </w:rPr>
        <w:t>Pa、2</w:t>
      </w:r>
      <w:r>
        <w:rPr>
          <w:rFonts w:ascii="宋体" w:hAnsi="宋体"/>
          <w:sz w:val="24"/>
        </w:rPr>
        <w:t>00</w:t>
      </w:r>
      <w:r>
        <w:rPr>
          <w:rFonts w:ascii="宋体" w:hAnsi="宋体" w:hint="eastAsia"/>
          <w:sz w:val="24"/>
        </w:rPr>
        <w:t>Pa、3</w:t>
      </w:r>
      <w:r>
        <w:rPr>
          <w:rFonts w:ascii="宋体" w:hAnsi="宋体"/>
          <w:sz w:val="24"/>
        </w:rPr>
        <w:t>00</w:t>
      </w:r>
      <w:r>
        <w:rPr>
          <w:rFonts w:ascii="宋体" w:hAnsi="宋体" w:hint="eastAsia"/>
          <w:sz w:val="24"/>
        </w:rPr>
        <w:t>Pa、</w:t>
      </w:r>
      <w:r>
        <w:rPr>
          <w:rFonts w:ascii="宋体" w:hAnsi="宋体"/>
          <w:sz w:val="24"/>
        </w:rPr>
        <w:t>400</w:t>
      </w:r>
      <w:r>
        <w:rPr>
          <w:rFonts w:ascii="宋体" w:hAnsi="宋体" w:hint="eastAsia"/>
          <w:sz w:val="24"/>
        </w:rPr>
        <w:t xml:space="preserve">Pa、500Pa。处各做4次测量，并计算平均值，数据见表C-1。                        </w:t>
      </w:r>
      <w:r>
        <w:rPr>
          <w:rFonts w:ascii="宋体" w:hAnsi="宋体" w:hint="eastAsia"/>
          <w:szCs w:val="21"/>
        </w:rPr>
        <w:t xml:space="preserve"> </w:t>
      </w:r>
    </w:p>
    <w:p w14:paraId="71C807B7" w14:textId="77777777" w:rsidR="00FB2295" w:rsidRDefault="00FB2295" w:rsidP="00FB2295">
      <w:pPr>
        <w:wordWrap w:val="0"/>
        <w:adjustRightInd w:val="0"/>
        <w:snapToGrid w:val="0"/>
        <w:spacing w:line="360" w:lineRule="auto"/>
        <w:jc w:val="right"/>
        <w:rPr>
          <w:rFonts w:ascii="宋体" w:hAnsi="宋体"/>
          <w:sz w:val="18"/>
          <w:szCs w:val="18"/>
        </w:rPr>
      </w:pPr>
      <w:r>
        <w:rPr>
          <w:rFonts w:ascii="黑体" w:eastAsia="黑体" w:hAnsi="黑体" w:hint="eastAsia"/>
          <w:szCs w:val="21"/>
        </w:rPr>
        <w:t>表C-1 重复性测量记录</w:t>
      </w:r>
      <w:r>
        <w:rPr>
          <w:rFonts w:ascii="宋体" w:hAnsi="宋体" w:hint="eastAsia"/>
          <w:b/>
          <w:sz w:val="18"/>
          <w:szCs w:val="18"/>
        </w:rPr>
        <w:t xml:space="preserve"> </w:t>
      </w:r>
      <w:r>
        <w:rPr>
          <w:rFonts w:ascii="宋体" w:hAnsi="宋体" w:hint="eastAsia"/>
          <w:sz w:val="18"/>
          <w:szCs w:val="18"/>
        </w:rPr>
        <w:t xml:space="preserve">                      单位：Pa           </w:t>
      </w:r>
    </w:p>
    <w:tbl>
      <w:tblPr>
        <w:tblW w:w="8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6"/>
        <w:gridCol w:w="1019"/>
        <w:gridCol w:w="1248"/>
        <w:gridCol w:w="1248"/>
        <w:gridCol w:w="1248"/>
        <w:gridCol w:w="1249"/>
        <w:gridCol w:w="1249"/>
      </w:tblGrid>
      <w:tr w:rsidR="00FB2295" w14:paraId="4D410631" w14:textId="77777777" w:rsidTr="009931F6">
        <w:trPr>
          <w:trHeight w:val="792"/>
          <w:jc w:val="center"/>
        </w:trPr>
        <w:tc>
          <w:tcPr>
            <w:tcW w:w="1476" w:type="dxa"/>
            <w:vAlign w:val="center"/>
          </w:tcPr>
          <w:p w14:paraId="21DCE600" w14:textId="77777777" w:rsidR="00FB2295" w:rsidRDefault="00F71834" w:rsidP="009931F6">
            <w:pPr>
              <w:adjustRightInd w:val="0"/>
              <w:snapToGrid w:val="0"/>
              <w:spacing w:line="360" w:lineRule="auto"/>
              <w:ind w:firstLineChars="450" w:firstLine="675"/>
              <w:jc w:val="left"/>
              <w:rPr>
                <w:rFonts w:ascii="宋体" w:hAnsi="宋体"/>
                <w:sz w:val="15"/>
                <w:szCs w:val="15"/>
              </w:rPr>
            </w:pPr>
            <w:r>
              <w:rPr>
                <w:sz w:val="15"/>
                <w:szCs w:val="15"/>
              </w:rPr>
              <w:pict w14:anchorId="6BF85227">
                <v:shape id="自选图形 3" o:spid="_x0000_s1337" type="#_x0000_t32" style="position:absolute;left:0;text-align:left;margin-left:-4.5pt;margin-top:2.4pt;width:66.45pt;height:33.2pt;z-index:251670528" o:connectortype="straight"/>
              </w:pict>
            </w:r>
            <w:r w:rsidR="00FB2295">
              <w:rPr>
                <w:rFonts w:ascii="宋体" w:hAnsi="宋体" w:hint="eastAsia"/>
                <w:sz w:val="15"/>
                <w:szCs w:val="15"/>
              </w:rPr>
              <w:t>次数</w:t>
            </w:r>
            <w:r w:rsidR="00FB2295">
              <w:rPr>
                <w:rFonts w:ascii="宋体" w:hAnsi="宋体"/>
                <w:sz w:val="15"/>
                <w:szCs w:val="15"/>
              </w:rPr>
              <w:t xml:space="preserve"> </w:t>
            </w:r>
          </w:p>
          <w:p w14:paraId="327064D8" w14:textId="77777777" w:rsidR="00FB2295" w:rsidRDefault="00FB2295" w:rsidP="009931F6">
            <w:pPr>
              <w:adjustRightInd w:val="0"/>
              <w:snapToGrid w:val="0"/>
              <w:spacing w:line="360" w:lineRule="auto"/>
              <w:jc w:val="left"/>
              <w:rPr>
                <w:rFonts w:ascii="宋体" w:hAnsi="宋体"/>
                <w:sz w:val="15"/>
                <w:szCs w:val="15"/>
              </w:rPr>
            </w:pPr>
            <w:r>
              <w:rPr>
                <w:rFonts w:ascii="宋体" w:hAnsi="宋体" w:hint="eastAsia"/>
                <w:sz w:val="15"/>
                <w:szCs w:val="15"/>
              </w:rPr>
              <w:t>名义值</w:t>
            </w:r>
          </w:p>
        </w:tc>
        <w:tc>
          <w:tcPr>
            <w:tcW w:w="1019" w:type="dxa"/>
            <w:vAlign w:val="center"/>
          </w:tcPr>
          <w:p w14:paraId="1CD979F4" w14:textId="77777777" w:rsidR="00FB2295" w:rsidRDefault="00FB2295" w:rsidP="009931F6">
            <w:pPr>
              <w:adjustRightInd w:val="0"/>
              <w:snapToGrid w:val="0"/>
              <w:spacing w:line="360" w:lineRule="auto"/>
              <w:jc w:val="center"/>
              <w:rPr>
                <w:rFonts w:ascii="宋体" w:hAnsi="宋体"/>
                <w:szCs w:val="21"/>
              </w:rPr>
            </w:pPr>
            <w:r>
              <w:rPr>
                <w:rFonts w:ascii="宋体" w:hAnsi="宋体" w:hint="eastAsia"/>
                <w:szCs w:val="21"/>
              </w:rPr>
              <w:t>1</w:t>
            </w:r>
          </w:p>
        </w:tc>
        <w:tc>
          <w:tcPr>
            <w:tcW w:w="1248" w:type="dxa"/>
            <w:vAlign w:val="center"/>
          </w:tcPr>
          <w:p w14:paraId="5E28440E" w14:textId="77777777" w:rsidR="00FB2295" w:rsidRDefault="00FB2295" w:rsidP="009931F6">
            <w:pPr>
              <w:adjustRightInd w:val="0"/>
              <w:snapToGrid w:val="0"/>
              <w:spacing w:line="360" w:lineRule="auto"/>
              <w:jc w:val="center"/>
              <w:rPr>
                <w:rFonts w:ascii="宋体" w:hAnsi="宋体"/>
                <w:szCs w:val="21"/>
              </w:rPr>
            </w:pPr>
            <w:r>
              <w:rPr>
                <w:rFonts w:ascii="宋体" w:hAnsi="宋体" w:hint="eastAsia"/>
                <w:szCs w:val="21"/>
              </w:rPr>
              <w:t>2</w:t>
            </w:r>
          </w:p>
        </w:tc>
        <w:tc>
          <w:tcPr>
            <w:tcW w:w="1248" w:type="dxa"/>
            <w:vAlign w:val="center"/>
          </w:tcPr>
          <w:p w14:paraId="49C7B2B0" w14:textId="77777777" w:rsidR="00FB2295" w:rsidRDefault="00FB2295" w:rsidP="009931F6">
            <w:pPr>
              <w:adjustRightInd w:val="0"/>
              <w:snapToGrid w:val="0"/>
              <w:spacing w:line="360" w:lineRule="auto"/>
              <w:jc w:val="center"/>
              <w:rPr>
                <w:rFonts w:ascii="宋体" w:hAnsi="宋体"/>
                <w:szCs w:val="21"/>
              </w:rPr>
            </w:pPr>
            <w:r>
              <w:rPr>
                <w:rFonts w:ascii="宋体" w:hAnsi="宋体" w:hint="eastAsia"/>
                <w:szCs w:val="21"/>
              </w:rPr>
              <w:t>3</w:t>
            </w:r>
          </w:p>
        </w:tc>
        <w:tc>
          <w:tcPr>
            <w:tcW w:w="1248" w:type="dxa"/>
            <w:vAlign w:val="center"/>
          </w:tcPr>
          <w:p w14:paraId="0D1EEF78" w14:textId="77777777" w:rsidR="00FB2295" w:rsidRDefault="00FB2295" w:rsidP="009931F6">
            <w:pPr>
              <w:adjustRightInd w:val="0"/>
              <w:snapToGrid w:val="0"/>
              <w:spacing w:line="360" w:lineRule="auto"/>
              <w:jc w:val="center"/>
              <w:rPr>
                <w:rFonts w:ascii="宋体" w:hAnsi="宋体"/>
                <w:szCs w:val="21"/>
              </w:rPr>
            </w:pPr>
            <w:r>
              <w:rPr>
                <w:rFonts w:ascii="宋体" w:hAnsi="宋体" w:hint="eastAsia"/>
                <w:szCs w:val="21"/>
              </w:rPr>
              <w:t>4</w:t>
            </w:r>
          </w:p>
        </w:tc>
        <w:tc>
          <w:tcPr>
            <w:tcW w:w="1249" w:type="dxa"/>
            <w:vAlign w:val="center"/>
          </w:tcPr>
          <w:p w14:paraId="76D586C9" w14:textId="77777777" w:rsidR="00FB2295" w:rsidRDefault="00FB2295" w:rsidP="009931F6">
            <w:pPr>
              <w:adjustRightInd w:val="0"/>
              <w:snapToGrid w:val="0"/>
              <w:jc w:val="center"/>
              <w:rPr>
                <w:rFonts w:ascii="宋体" w:hAnsi="宋体"/>
                <w:szCs w:val="21"/>
              </w:rPr>
            </w:pPr>
            <w:r>
              <w:rPr>
                <w:rFonts w:ascii="宋体" w:hAnsi="宋体" w:hint="eastAsia"/>
                <w:szCs w:val="21"/>
              </w:rPr>
              <w:t>单次测量实验标准偏差</w:t>
            </w:r>
            <w:r>
              <w:rPr>
                <w:i/>
                <w:szCs w:val="21"/>
              </w:rPr>
              <w:t>s</w:t>
            </w:r>
            <w:r>
              <w:rPr>
                <w:szCs w:val="21"/>
              </w:rPr>
              <w:t>(</w:t>
            </w:r>
            <w:r>
              <w:rPr>
                <w:i/>
                <w:szCs w:val="21"/>
              </w:rPr>
              <w:t>p</w:t>
            </w:r>
            <w:r>
              <w:rPr>
                <w:i/>
                <w:szCs w:val="21"/>
                <w:vertAlign w:val="subscript"/>
              </w:rPr>
              <w:t>i</w:t>
            </w:r>
            <w:r>
              <w:rPr>
                <w:szCs w:val="21"/>
              </w:rPr>
              <w:t>)</w:t>
            </w:r>
          </w:p>
        </w:tc>
        <w:tc>
          <w:tcPr>
            <w:tcW w:w="1249" w:type="dxa"/>
            <w:vAlign w:val="center"/>
          </w:tcPr>
          <w:p w14:paraId="78A0D60F" w14:textId="77777777" w:rsidR="00FB2295" w:rsidRDefault="00FB2295" w:rsidP="009931F6">
            <w:pPr>
              <w:adjustRightInd w:val="0"/>
              <w:snapToGrid w:val="0"/>
              <w:jc w:val="center"/>
              <w:rPr>
                <w:rFonts w:ascii="宋体" w:hAnsi="宋体"/>
                <w:szCs w:val="21"/>
              </w:rPr>
            </w:pPr>
            <w:r>
              <w:rPr>
                <w:rFonts w:ascii="宋体" w:hAnsi="宋体" w:hint="eastAsia"/>
                <w:szCs w:val="21"/>
              </w:rPr>
              <w:t>算术平均值的实验标准偏差</w:t>
            </w:r>
            <w:r>
              <w:rPr>
                <w:i/>
                <w:iCs/>
                <w:szCs w:val="21"/>
              </w:rPr>
              <w:t>u</w:t>
            </w:r>
            <w:r>
              <w:rPr>
                <w:szCs w:val="21"/>
              </w:rPr>
              <w:t>(</w:t>
            </w:r>
            <w:r>
              <w:rPr>
                <w:i/>
                <w:szCs w:val="21"/>
              </w:rPr>
              <w:t>p</w:t>
            </w:r>
            <w:r>
              <w:rPr>
                <w:rFonts w:hint="eastAsia"/>
                <w:iCs/>
                <w:szCs w:val="21"/>
                <w:vertAlign w:val="subscript"/>
              </w:rPr>
              <w:t>c1</w:t>
            </w:r>
            <w:r>
              <w:rPr>
                <w:szCs w:val="21"/>
              </w:rPr>
              <w:t>)</w:t>
            </w:r>
          </w:p>
        </w:tc>
      </w:tr>
      <w:tr w:rsidR="00FB2295" w14:paraId="54B29E38" w14:textId="77777777" w:rsidTr="009931F6">
        <w:trPr>
          <w:trHeight w:val="339"/>
          <w:jc w:val="center"/>
        </w:trPr>
        <w:tc>
          <w:tcPr>
            <w:tcW w:w="1476" w:type="dxa"/>
            <w:vAlign w:val="center"/>
          </w:tcPr>
          <w:p w14:paraId="529772AC" w14:textId="77777777" w:rsidR="00FB2295" w:rsidRDefault="00FB2295" w:rsidP="009931F6">
            <w:pPr>
              <w:jc w:val="center"/>
              <w:rPr>
                <w:rFonts w:ascii="宋体" w:hAnsi="宋体" w:cs="宋体"/>
                <w:color w:val="000000"/>
                <w:szCs w:val="21"/>
              </w:rPr>
            </w:pPr>
            <w:r>
              <w:rPr>
                <w:rFonts w:hint="eastAsia"/>
                <w:color w:val="000000"/>
                <w:szCs w:val="21"/>
              </w:rPr>
              <w:t>-500</w:t>
            </w:r>
          </w:p>
        </w:tc>
        <w:tc>
          <w:tcPr>
            <w:tcW w:w="1019" w:type="dxa"/>
            <w:vAlign w:val="center"/>
          </w:tcPr>
          <w:p w14:paraId="17170767" w14:textId="77777777" w:rsidR="00FB2295" w:rsidRDefault="00FB2295" w:rsidP="009931F6">
            <w:pPr>
              <w:jc w:val="center"/>
              <w:rPr>
                <w:rFonts w:ascii="宋体" w:hAnsi="宋体" w:cs="宋体"/>
                <w:color w:val="000000"/>
                <w:szCs w:val="21"/>
              </w:rPr>
            </w:pPr>
            <w:r>
              <w:rPr>
                <w:color w:val="000000"/>
                <w:szCs w:val="21"/>
              </w:rPr>
              <w:t>-499.6</w:t>
            </w:r>
          </w:p>
        </w:tc>
        <w:tc>
          <w:tcPr>
            <w:tcW w:w="1248" w:type="dxa"/>
            <w:vAlign w:val="center"/>
          </w:tcPr>
          <w:p w14:paraId="6983C8DE" w14:textId="77777777" w:rsidR="00FB2295" w:rsidRDefault="00FB2295" w:rsidP="009931F6">
            <w:pPr>
              <w:jc w:val="center"/>
              <w:rPr>
                <w:rFonts w:ascii="宋体" w:hAnsi="宋体" w:cs="宋体"/>
                <w:color w:val="000000"/>
                <w:szCs w:val="21"/>
              </w:rPr>
            </w:pPr>
            <w:r>
              <w:rPr>
                <w:color w:val="000000"/>
                <w:szCs w:val="21"/>
              </w:rPr>
              <w:t>-499.8</w:t>
            </w:r>
          </w:p>
        </w:tc>
        <w:tc>
          <w:tcPr>
            <w:tcW w:w="1248" w:type="dxa"/>
            <w:vAlign w:val="center"/>
          </w:tcPr>
          <w:p w14:paraId="7FBDCD4D" w14:textId="77777777" w:rsidR="00FB2295" w:rsidRDefault="00FB2295" w:rsidP="009931F6">
            <w:pPr>
              <w:jc w:val="center"/>
              <w:rPr>
                <w:rFonts w:ascii="宋体" w:hAnsi="宋体" w:cs="宋体"/>
                <w:color w:val="000000"/>
                <w:szCs w:val="21"/>
              </w:rPr>
            </w:pPr>
            <w:r>
              <w:rPr>
                <w:color w:val="000000"/>
                <w:szCs w:val="21"/>
              </w:rPr>
              <w:t>-499.5</w:t>
            </w:r>
          </w:p>
        </w:tc>
        <w:tc>
          <w:tcPr>
            <w:tcW w:w="1248" w:type="dxa"/>
            <w:vAlign w:val="center"/>
          </w:tcPr>
          <w:p w14:paraId="2F7A0F51" w14:textId="77777777" w:rsidR="00FB2295" w:rsidRDefault="00FB2295" w:rsidP="009931F6">
            <w:pPr>
              <w:jc w:val="center"/>
              <w:rPr>
                <w:rFonts w:ascii="宋体" w:hAnsi="宋体" w:cs="宋体"/>
                <w:color w:val="000000"/>
                <w:szCs w:val="21"/>
              </w:rPr>
            </w:pPr>
            <w:r>
              <w:rPr>
                <w:color w:val="000000"/>
                <w:szCs w:val="21"/>
              </w:rPr>
              <w:t>-499.3</w:t>
            </w:r>
          </w:p>
        </w:tc>
        <w:tc>
          <w:tcPr>
            <w:tcW w:w="1249" w:type="dxa"/>
            <w:vAlign w:val="center"/>
          </w:tcPr>
          <w:p w14:paraId="78AA5224" w14:textId="77777777" w:rsidR="00FB2295" w:rsidRDefault="00FB2295" w:rsidP="009931F6">
            <w:pPr>
              <w:jc w:val="center"/>
              <w:rPr>
                <w:rFonts w:ascii="宋体" w:hAnsi="宋体" w:cs="宋体"/>
                <w:color w:val="000000"/>
                <w:sz w:val="22"/>
                <w:szCs w:val="22"/>
              </w:rPr>
            </w:pPr>
            <w:r>
              <w:rPr>
                <w:rFonts w:hint="eastAsia"/>
                <w:color w:val="000000"/>
                <w:sz w:val="22"/>
                <w:szCs w:val="22"/>
              </w:rPr>
              <w:t>0.24</w:t>
            </w:r>
          </w:p>
        </w:tc>
        <w:tc>
          <w:tcPr>
            <w:tcW w:w="1249" w:type="dxa"/>
            <w:vAlign w:val="center"/>
          </w:tcPr>
          <w:p w14:paraId="391E265D" w14:textId="77777777" w:rsidR="00FB2295" w:rsidRDefault="00FB2295" w:rsidP="009931F6">
            <w:pPr>
              <w:jc w:val="center"/>
              <w:rPr>
                <w:color w:val="000000"/>
                <w:sz w:val="22"/>
                <w:szCs w:val="22"/>
              </w:rPr>
            </w:pPr>
            <w:r>
              <w:rPr>
                <w:rFonts w:hint="eastAsia"/>
                <w:color w:val="000000"/>
                <w:sz w:val="22"/>
                <w:szCs w:val="22"/>
              </w:rPr>
              <w:t>0.12</w:t>
            </w:r>
          </w:p>
        </w:tc>
      </w:tr>
      <w:tr w:rsidR="00FB2295" w14:paraId="58DCFE21" w14:textId="77777777" w:rsidTr="009931F6">
        <w:trPr>
          <w:trHeight w:val="339"/>
          <w:jc w:val="center"/>
        </w:trPr>
        <w:tc>
          <w:tcPr>
            <w:tcW w:w="1476" w:type="dxa"/>
            <w:vAlign w:val="center"/>
          </w:tcPr>
          <w:p w14:paraId="636C9B6A" w14:textId="77777777" w:rsidR="00FB2295" w:rsidRDefault="00FB2295" w:rsidP="009931F6">
            <w:pPr>
              <w:jc w:val="center"/>
              <w:rPr>
                <w:rFonts w:ascii="宋体" w:hAnsi="宋体" w:cs="宋体"/>
                <w:color w:val="000000"/>
                <w:szCs w:val="21"/>
              </w:rPr>
            </w:pPr>
            <w:r>
              <w:rPr>
                <w:rFonts w:hint="eastAsia"/>
                <w:color w:val="000000"/>
                <w:szCs w:val="21"/>
              </w:rPr>
              <w:t>-400</w:t>
            </w:r>
          </w:p>
        </w:tc>
        <w:tc>
          <w:tcPr>
            <w:tcW w:w="1019" w:type="dxa"/>
            <w:vAlign w:val="center"/>
          </w:tcPr>
          <w:p w14:paraId="58931FE0" w14:textId="77777777" w:rsidR="00FB2295" w:rsidRDefault="00FB2295" w:rsidP="009931F6">
            <w:pPr>
              <w:jc w:val="center"/>
              <w:rPr>
                <w:rFonts w:ascii="宋体" w:hAnsi="宋体" w:cs="宋体"/>
                <w:color w:val="000000"/>
                <w:szCs w:val="21"/>
              </w:rPr>
            </w:pPr>
            <w:r>
              <w:rPr>
                <w:color w:val="000000"/>
                <w:szCs w:val="21"/>
              </w:rPr>
              <w:t>-399.8</w:t>
            </w:r>
          </w:p>
        </w:tc>
        <w:tc>
          <w:tcPr>
            <w:tcW w:w="1248" w:type="dxa"/>
            <w:vAlign w:val="center"/>
          </w:tcPr>
          <w:p w14:paraId="1F3AC392" w14:textId="77777777" w:rsidR="00FB2295" w:rsidRDefault="00FB2295" w:rsidP="009931F6">
            <w:pPr>
              <w:jc w:val="center"/>
              <w:rPr>
                <w:rFonts w:ascii="宋体" w:hAnsi="宋体" w:cs="宋体"/>
                <w:color w:val="000000"/>
                <w:szCs w:val="21"/>
              </w:rPr>
            </w:pPr>
            <w:r>
              <w:rPr>
                <w:color w:val="000000"/>
                <w:szCs w:val="21"/>
              </w:rPr>
              <w:t>-399.4</w:t>
            </w:r>
          </w:p>
        </w:tc>
        <w:tc>
          <w:tcPr>
            <w:tcW w:w="1248" w:type="dxa"/>
            <w:vAlign w:val="center"/>
          </w:tcPr>
          <w:p w14:paraId="2C6D80CC" w14:textId="77777777" w:rsidR="00FB2295" w:rsidRDefault="00FB2295" w:rsidP="009931F6">
            <w:pPr>
              <w:jc w:val="center"/>
              <w:rPr>
                <w:rFonts w:ascii="宋体" w:hAnsi="宋体" w:cs="宋体"/>
                <w:color w:val="000000"/>
                <w:szCs w:val="21"/>
              </w:rPr>
            </w:pPr>
            <w:r>
              <w:rPr>
                <w:color w:val="000000"/>
                <w:szCs w:val="21"/>
              </w:rPr>
              <w:t>-399.6</w:t>
            </w:r>
          </w:p>
        </w:tc>
        <w:tc>
          <w:tcPr>
            <w:tcW w:w="1248" w:type="dxa"/>
            <w:vAlign w:val="center"/>
          </w:tcPr>
          <w:p w14:paraId="7FF2D3E5" w14:textId="77777777" w:rsidR="00FB2295" w:rsidRDefault="00FB2295" w:rsidP="009931F6">
            <w:pPr>
              <w:jc w:val="center"/>
              <w:rPr>
                <w:rFonts w:ascii="宋体" w:hAnsi="宋体" w:cs="宋体"/>
                <w:color w:val="000000"/>
                <w:szCs w:val="21"/>
              </w:rPr>
            </w:pPr>
            <w:r>
              <w:rPr>
                <w:color w:val="000000"/>
                <w:szCs w:val="21"/>
              </w:rPr>
              <w:t>-399.5</w:t>
            </w:r>
          </w:p>
        </w:tc>
        <w:tc>
          <w:tcPr>
            <w:tcW w:w="1249" w:type="dxa"/>
            <w:vAlign w:val="center"/>
          </w:tcPr>
          <w:p w14:paraId="21B7E477" w14:textId="77777777" w:rsidR="00FB2295" w:rsidRDefault="00FB2295" w:rsidP="009931F6">
            <w:pPr>
              <w:jc w:val="center"/>
              <w:rPr>
                <w:rFonts w:ascii="宋体" w:hAnsi="宋体" w:cs="宋体"/>
                <w:color w:val="000000"/>
                <w:sz w:val="22"/>
                <w:szCs w:val="22"/>
              </w:rPr>
            </w:pPr>
            <w:r>
              <w:rPr>
                <w:rFonts w:hint="eastAsia"/>
                <w:color w:val="000000"/>
                <w:sz w:val="22"/>
                <w:szCs w:val="22"/>
              </w:rPr>
              <w:t>0.19</w:t>
            </w:r>
          </w:p>
        </w:tc>
        <w:tc>
          <w:tcPr>
            <w:tcW w:w="1249" w:type="dxa"/>
            <w:vAlign w:val="center"/>
          </w:tcPr>
          <w:p w14:paraId="26C46ED7" w14:textId="77777777" w:rsidR="00FB2295" w:rsidRDefault="00FB2295" w:rsidP="009931F6">
            <w:pPr>
              <w:jc w:val="center"/>
              <w:rPr>
                <w:color w:val="000000"/>
                <w:sz w:val="22"/>
                <w:szCs w:val="22"/>
              </w:rPr>
            </w:pPr>
            <w:r>
              <w:rPr>
                <w:rFonts w:hint="eastAsia"/>
                <w:color w:val="000000"/>
                <w:sz w:val="22"/>
                <w:szCs w:val="22"/>
              </w:rPr>
              <w:t>0.10</w:t>
            </w:r>
          </w:p>
        </w:tc>
      </w:tr>
      <w:tr w:rsidR="00FB2295" w14:paraId="69595C2D" w14:textId="77777777" w:rsidTr="009931F6">
        <w:trPr>
          <w:trHeight w:val="322"/>
          <w:jc w:val="center"/>
        </w:trPr>
        <w:tc>
          <w:tcPr>
            <w:tcW w:w="1476" w:type="dxa"/>
            <w:vAlign w:val="center"/>
          </w:tcPr>
          <w:p w14:paraId="310E1187" w14:textId="77777777" w:rsidR="00FB2295" w:rsidRDefault="00FB2295" w:rsidP="009931F6">
            <w:pPr>
              <w:jc w:val="center"/>
              <w:rPr>
                <w:rFonts w:ascii="宋体" w:hAnsi="宋体" w:cs="宋体"/>
                <w:color w:val="000000"/>
                <w:szCs w:val="21"/>
              </w:rPr>
            </w:pPr>
            <w:r>
              <w:rPr>
                <w:rFonts w:hint="eastAsia"/>
                <w:color w:val="000000"/>
                <w:szCs w:val="21"/>
              </w:rPr>
              <w:t>-300</w:t>
            </w:r>
          </w:p>
        </w:tc>
        <w:tc>
          <w:tcPr>
            <w:tcW w:w="1019" w:type="dxa"/>
            <w:vAlign w:val="center"/>
          </w:tcPr>
          <w:p w14:paraId="03C34435" w14:textId="77777777" w:rsidR="00FB2295" w:rsidRDefault="00FB2295" w:rsidP="009931F6">
            <w:pPr>
              <w:jc w:val="center"/>
              <w:rPr>
                <w:rFonts w:ascii="宋体" w:hAnsi="宋体" w:cs="宋体"/>
                <w:color w:val="000000"/>
                <w:szCs w:val="21"/>
              </w:rPr>
            </w:pPr>
            <w:r>
              <w:rPr>
                <w:color w:val="000000"/>
                <w:szCs w:val="21"/>
              </w:rPr>
              <w:t>-299.6</w:t>
            </w:r>
          </w:p>
        </w:tc>
        <w:tc>
          <w:tcPr>
            <w:tcW w:w="1248" w:type="dxa"/>
            <w:vAlign w:val="center"/>
          </w:tcPr>
          <w:p w14:paraId="751C68C3" w14:textId="77777777" w:rsidR="00FB2295" w:rsidRDefault="00FB2295" w:rsidP="009931F6">
            <w:pPr>
              <w:jc w:val="center"/>
              <w:rPr>
                <w:rFonts w:ascii="宋体" w:hAnsi="宋体" w:cs="宋体"/>
                <w:color w:val="000000"/>
                <w:szCs w:val="21"/>
              </w:rPr>
            </w:pPr>
            <w:r>
              <w:rPr>
                <w:color w:val="000000"/>
                <w:szCs w:val="21"/>
              </w:rPr>
              <w:t>-299.5</w:t>
            </w:r>
          </w:p>
        </w:tc>
        <w:tc>
          <w:tcPr>
            <w:tcW w:w="1248" w:type="dxa"/>
            <w:vAlign w:val="center"/>
          </w:tcPr>
          <w:p w14:paraId="5DEBF3EE" w14:textId="77777777" w:rsidR="00FB2295" w:rsidRDefault="00FB2295" w:rsidP="009931F6">
            <w:pPr>
              <w:jc w:val="center"/>
              <w:rPr>
                <w:rFonts w:ascii="宋体" w:hAnsi="宋体" w:cs="宋体"/>
                <w:color w:val="000000"/>
                <w:szCs w:val="21"/>
              </w:rPr>
            </w:pPr>
            <w:r>
              <w:rPr>
                <w:color w:val="000000"/>
                <w:szCs w:val="21"/>
              </w:rPr>
              <w:t>-299.7</w:t>
            </w:r>
          </w:p>
        </w:tc>
        <w:tc>
          <w:tcPr>
            <w:tcW w:w="1248" w:type="dxa"/>
            <w:vAlign w:val="center"/>
          </w:tcPr>
          <w:p w14:paraId="3FF9CB4D" w14:textId="77777777" w:rsidR="00FB2295" w:rsidRDefault="00FB2295" w:rsidP="009931F6">
            <w:pPr>
              <w:jc w:val="center"/>
              <w:rPr>
                <w:rFonts w:ascii="宋体" w:hAnsi="宋体" w:cs="宋体"/>
                <w:color w:val="000000"/>
                <w:szCs w:val="21"/>
              </w:rPr>
            </w:pPr>
            <w:r>
              <w:rPr>
                <w:color w:val="000000"/>
                <w:szCs w:val="21"/>
              </w:rPr>
              <w:t>-299.8</w:t>
            </w:r>
          </w:p>
        </w:tc>
        <w:tc>
          <w:tcPr>
            <w:tcW w:w="1249" w:type="dxa"/>
            <w:vAlign w:val="center"/>
          </w:tcPr>
          <w:p w14:paraId="6CF91AA4" w14:textId="77777777" w:rsidR="00FB2295" w:rsidRDefault="00FB2295" w:rsidP="009931F6">
            <w:pPr>
              <w:jc w:val="center"/>
              <w:rPr>
                <w:rFonts w:ascii="宋体" w:hAnsi="宋体" w:cs="宋体"/>
                <w:color w:val="000000"/>
                <w:sz w:val="22"/>
                <w:szCs w:val="22"/>
              </w:rPr>
            </w:pPr>
            <w:r>
              <w:rPr>
                <w:rFonts w:hint="eastAsia"/>
                <w:color w:val="000000"/>
                <w:sz w:val="22"/>
                <w:szCs w:val="22"/>
              </w:rPr>
              <w:t>0.15</w:t>
            </w:r>
          </w:p>
        </w:tc>
        <w:tc>
          <w:tcPr>
            <w:tcW w:w="1249" w:type="dxa"/>
            <w:vAlign w:val="center"/>
          </w:tcPr>
          <w:p w14:paraId="2B800555" w14:textId="77777777" w:rsidR="00FB2295" w:rsidRDefault="00FB2295" w:rsidP="009931F6">
            <w:pPr>
              <w:jc w:val="center"/>
              <w:rPr>
                <w:color w:val="000000"/>
                <w:sz w:val="22"/>
                <w:szCs w:val="22"/>
              </w:rPr>
            </w:pPr>
            <w:r>
              <w:rPr>
                <w:rFonts w:hint="eastAsia"/>
                <w:color w:val="000000"/>
                <w:sz w:val="22"/>
                <w:szCs w:val="22"/>
              </w:rPr>
              <w:t>0.08</w:t>
            </w:r>
          </w:p>
        </w:tc>
      </w:tr>
      <w:tr w:rsidR="00FB2295" w14:paraId="4DDE0247" w14:textId="77777777" w:rsidTr="009931F6">
        <w:trPr>
          <w:trHeight w:val="322"/>
          <w:jc w:val="center"/>
        </w:trPr>
        <w:tc>
          <w:tcPr>
            <w:tcW w:w="1476" w:type="dxa"/>
            <w:vAlign w:val="center"/>
          </w:tcPr>
          <w:p w14:paraId="2432236F" w14:textId="77777777" w:rsidR="00FB2295" w:rsidRDefault="00FB2295" w:rsidP="009931F6">
            <w:pPr>
              <w:jc w:val="center"/>
              <w:rPr>
                <w:rFonts w:ascii="宋体" w:hAnsi="宋体" w:cs="宋体"/>
                <w:color w:val="000000"/>
                <w:szCs w:val="21"/>
              </w:rPr>
            </w:pPr>
            <w:r>
              <w:rPr>
                <w:rFonts w:hint="eastAsia"/>
                <w:color w:val="000000"/>
                <w:szCs w:val="21"/>
              </w:rPr>
              <w:t>-200</w:t>
            </w:r>
          </w:p>
        </w:tc>
        <w:tc>
          <w:tcPr>
            <w:tcW w:w="1019" w:type="dxa"/>
            <w:vAlign w:val="center"/>
          </w:tcPr>
          <w:p w14:paraId="3286212E" w14:textId="77777777" w:rsidR="00FB2295" w:rsidRDefault="00FB2295" w:rsidP="009931F6">
            <w:pPr>
              <w:jc w:val="center"/>
              <w:rPr>
                <w:rFonts w:ascii="宋体" w:hAnsi="宋体" w:cs="宋体"/>
                <w:color w:val="000000"/>
                <w:szCs w:val="21"/>
              </w:rPr>
            </w:pPr>
            <w:r>
              <w:rPr>
                <w:color w:val="000000"/>
                <w:szCs w:val="21"/>
              </w:rPr>
              <w:t>-199.5</w:t>
            </w:r>
          </w:p>
        </w:tc>
        <w:tc>
          <w:tcPr>
            <w:tcW w:w="1248" w:type="dxa"/>
            <w:vAlign w:val="center"/>
          </w:tcPr>
          <w:p w14:paraId="5EB3C2F7" w14:textId="77777777" w:rsidR="00FB2295" w:rsidRDefault="00FB2295" w:rsidP="009931F6">
            <w:pPr>
              <w:jc w:val="center"/>
              <w:rPr>
                <w:rFonts w:ascii="宋体" w:hAnsi="宋体" w:cs="宋体"/>
                <w:color w:val="000000"/>
                <w:szCs w:val="21"/>
              </w:rPr>
            </w:pPr>
            <w:r>
              <w:rPr>
                <w:color w:val="000000"/>
                <w:szCs w:val="21"/>
              </w:rPr>
              <w:t>-199.6</w:t>
            </w:r>
          </w:p>
        </w:tc>
        <w:tc>
          <w:tcPr>
            <w:tcW w:w="1248" w:type="dxa"/>
            <w:vAlign w:val="center"/>
          </w:tcPr>
          <w:p w14:paraId="314B7518" w14:textId="77777777" w:rsidR="00FB2295" w:rsidRDefault="00FB2295" w:rsidP="009931F6">
            <w:pPr>
              <w:jc w:val="center"/>
              <w:rPr>
                <w:rFonts w:ascii="宋体" w:hAnsi="宋体" w:cs="宋体"/>
                <w:color w:val="000000"/>
                <w:szCs w:val="21"/>
              </w:rPr>
            </w:pPr>
            <w:r>
              <w:rPr>
                <w:color w:val="000000"/>
                <w:szCs w:val="21"/>
              </w:rPr>
              <w:t>-199.8</w:t>
            </w:r>
          </w:p>
        </w:tc>
        <w:tc>
          <w:tcPr>
            <w:tcW w:w="1248" w:type="dxa"/>
            <w:vAlign w:val="center"/>
          </w:tcPr>
          <w:p w14:paraId="36D7DAC2" w14:textId="77777777" w:rsidR="00FB2295" w:rsidRDefault="00FB2295" w:rsidP="009931F6">
            <w:pPr>
              <w:jc w:val="center"/>
              <w:rPr>
                <w:rFonts w:ascii="宋体" w:hAnsi="宋体" w:cs="宋体"/>
                <w:color w:val="000000"/>
                <w:szCs w:val="21"/>
              </w:rPr>
            </w:pPr>
            <w:r>
              <w:rPr>
                <w:color w:val="000000"/>
                <w:szCs w:val="21"/>
              </w:rPr>
              <w:t>-199.9</w:t>
            </w:r>
          </w:p>
        </w:tc>
        <w:tc>
          <w:tcPr>
            <w:tcW w:w="1249" w:type="dxa"/>
            <w:vAlign w:val="center"/>
          </w:tcPr>
          <w:p w14:paraId="11F0116E" w14:textId="77777777" w:rsidR="00FB2295" w:rsidRDefault="00FB2295" w:rsidP="009931F6">
            <w:pPr>
              <w:jc w:val="center"/>
              <w:rPr>
                <w:rFonts w:ascii="宋体" w:hAnsi="宋体" w:cs="宋体"/>
                <w:color w:val="000000"/>
                <w:sz w:val="22"/>
                <w:szCs w:val="22"/>
              </w:rPr>
            </w:pPr>
            <w:r>
              <w:rPr>
                <w:rFonts w:hint="eastAsia"/>
                <w:color w:val="000000"/>
                <w:sz w:val="22"/>
                <w:szCs w:val="22"/>
              </w:rPr>
              <w:t>0.19</w:t>
            </w:r>
          </w:p>
        </w:tc>
        <w:tc>
          <w:tcPr>
            <w:tcW w:w="1249" w:type="dxa"/>
            <w:vAlign w:val="center"/>
          </w:tcPr>
          <w:p w14:paraId="41D97158" w14:textId="77777777" w:rsidR="00FB2295" w:rsidRDefault="00FB2295" w:rsidP="009931F6">
            <w:pPr>
              <w:jc w:val="center"/>
              <w:rPr>
                <w:color w:val="000000"/>
                <w:sz w:val="22"/>
                <w:szCs w:val="22"/>
              </w:rPr>
            </w:pPr>
            <w:r>
              <w:rPr>
                <w:rFonts w:hint="eastAsia"/>
                <w:color w:val="000000"/>
                <w:sz w:val="22"/>
                <w:szCs w:val="22"/>
              </w:rPr>
              <w:t>0.10</w:t>
            </w:r>
          </w:p>
        </w:tc>
      </w:tr>
      <w:tr w:rsidR="00FB2295" w14:paraId="42C07EBE" w14:textId="77777777" w:rsidTr="009931F6">
        <w:trPr>
          <w:trHeight w:val="322"/>
          <w:jc w:val="center"/>
        </w:trPr>
        <w:tc>
          <w:tcPr>
            <w:tcW w:w="1476" w:type="dxa"/>
            <w:vAlign w:val="center"/>
          </w:tcPr>
          <w:p w14:paraId="590A384E" w14:textId="77777777" w:rsidR="00FB2295" w:rsidRDefault="00FB2295" w:rsidP="009931F6">
            <w:pPr>
              <w:jc w:val="center"/>
              <w:rPr>
                <w:rFonts w:ascii="宋体" w:hAnsi="宋体" w:cs="宋体"/>
                <w:color w:val="000000"/>
                <w:szCs w:val="21"/>
              </w:rPr>
            </w:pPr>
            <w:r>
              <w:rPr>
                <w:rFonts w:hint="eastAsia"/>
                <w:color w:val="000000"/>
                <w:szCs w:val="21"/>
              </w:rPr>
              <w:t>-100</w:t>
            </w:r>
          </w:p>
        </w:tc>
        <w:tc>
          <w:tcPr>
            <w:tcW w:w="1019" w:type="dxa"/>
            <w:vAlign w:val="center"/>
          </w:tcPr>
          <w:p w14:paraId="781EF25B" w14:textId="77777777" w:rsidR="00FB2295" w:rsidRDefault="00FB2295" w:rsidP="009931F6">
            <w:pPr>
              <w:jc w:val="center"/>
              <w:rPr>
                <w:rFonts w:ascii="宋体" w:hAnsi="宋体" w:cs="宋体"/>
                <w:color w:val="000000"/>
                <w:szCs w:val="21"/>
              </w:rPr>
            </w:pPr>
            <w:r>
              <w:rPr>
                <w:color w:val="000000"/>
                <w:szCs w:val="21"/>
              </w:rPr>
              <w:t>-99.7</w:t>
            </w:r>
          </w:p>
        </w:tc>
        <w:tc>
          <w:tcPr>
            <w:tcW w:w="1248" w:type="dxa"/>
            <w:vAlign w:val="center"/>
          </w:tcPr>
          <w:p w14:paraId="56448E16" w14:textId="77777777" w:rsidR="00FB2295" w:rsidRDefault="00FB2295" w:rsidP="009931F6">
            <w:pPr>
              <w:jc w:val="center"/>
              <w:rPr>
                <w:rFonts w:ascii="宋体" w:hAnsi="宋体" w:cs="宋体"/>
                <w:color w:val="000000"/>
                <w:szCs w:val="21"/>
              </w:rPr>
            </w:pPr>
            <w:r>
              <w:rPr>
                <w:color w:val="000000"/>
                <w:szCs w:val="21"/>
              </w:rPr>
              <w:t>-99.6</w:t>
            </w:r>
          </w:p>
        </w:tc>
        <w:tc>
          <w:tcPr>
            <w:tcW w:w="1248" w:type="dxa"/>
            <w:vAlign w:val="center"/>
          </w:tcPr>
          <w:p w14:paraId="1F0BB3BE" w14:textId="77777777" w:rsidR="00FB2295" w:rsidRDefault="00FB2295" w:rsidP="009931F6">
            <w:pPr>
              <w:jc w:val="center"/>
              <w:rPr>
                <w:rFonts w:ascii="宋体" w:hAnsi="宋体" w:cs="宋体"/>
                <w:color w:val="000000"/>
                <w:szCs w:val="21"/>
              </w:rPr>
            </w:pPr>
            <w:r>
              <w:rPr>
                <w:color w:val="000000"/>
                <w:szCs w:val="21"/>
              </w:rPr>
              <w:t>-100</w:t>
            </w:r>
            <w:r>
              <w:rPr>
                <w:rFonts w:hint="eastAsia"/>
                <w:color w:val="000000"/>
                <w:szCs w:val="21"/>
              </w:rPr>
              <w:t>.0</w:t>
            </w:r>
          </w:p>
        </w:tc>
        <w:tc>
          <w:tcPr>
            <w:tcW w:w="1248" w:type="dxa"/>
            <w:vAlign w:val="center"/>
          </w:tcPr>
          <w:p w14:paraId="1EFB3A05" w14:textId="77777777" w:rsidR="00FB2295" w:rsidRDefault="00FB2295" w:rsidP="009931F6">
            <w:pPr>
              <w:jc w:val="center"/>
              <w:rPr>
                <w:rFonts w:ascii="宋体" w:hAnsi="宋体" w:cs="宋体"/>
                <w:color w:val="000000"/>
                <w:szCs w:val="21"/>
              </w:rPr>
            </w:pPr>
            <w:r>
              <w:rPr>
                <w:color w:val="000000"/>
                <w:szCs w:val="21"/>
              </w:rPr>
              <w:t>-99.7</w:t>
            </w:r>
          </w:p>
        </w:tc>
        <w:tc>
          <w:tcPr>
            <w:tcW w:w="1249" w:type="dxa"/>
            <w:vAlign w:val="center"/>
          </w:tcPr>
          <w:p w14:paraId="26ED9BEC" w14:textId="77777777" w:rsidR="00FB2295" w:rsidRDefault="00FB2295" w:rsidP="009931F6">
            <w:pPr>
              <w:jc w:val="center"/>
              <w:rPr>
                <w:rFonts w:ascii="宋体" w:hAnsi="宋体" w:cs="宋体"/>
                <w:color w:val="000000"/>
                <w:sz w:val="22"/>
                <w:szCs w:val="22"/>
              </w:rPr>
            </w:pPr>
            <w:r>
              <w:rPr>
                <w:rFonts w:hint="eastAsia"/>
                <w:color w:val="000000"/>
                <w:sz w:val="22"/>
                <w:szCs w:val="22"/>
              </w:rPr>
              <w:t>0.19</w:t>
            </w:r>
          </w:p>
        </w:tc>
        <w:tc>
          <w:tcPr>
            <w:tcW w:w="1249" w:type="dxa"/>
            <w:vAlign w:val="center"/>
          </w:tcPr>
          <w:p w14:paraId="048378DE" w14:textId="77777777" w:rsidR="00FB2295" w:rsidRDefault="00FB2295" w:rsidP="009931F6">
            <w:pPr>
              <w:jc w:val="center"/>
              <w:rPr>
                <w:color w:val="000000"/>
                <w:sz w:val="22"/>
                <w:szCs w:val="22"/>
              </w:rPr>
            </w:pPr>
            <w:r>
              <w:rPr>
                <w:rFonts w:hint="eastAsia"/>
                <w:color w:val="000000"/>
                <w:sz w:val="22"/>
                <w:szCs w:val="22"/>
              </w:rPr>
              <w:t>0.10</w:t>
            </w:r>
          </w:p>
        </w:tc>
      </w:tr>
      <w:tr w:rsidR="00FB2295" w14:paraId="121C2A2E" w14:textId="77777777" w:rsidTr="009931F6">
        <w:trPr>
          <w:trHeight w:val="339"/>
          <w:jc w:val="center"/>
        </w:trPr>
        <w:tc>
          <w:tcPr>
            <w:tcW w:w="1476" w:type="dxa"/>
            <w:vAlign w:val="center"/>
          </w:tcPr>
          <w:p w14:paraId="6DCB0B4C" w14:textId="77777777" w:rsidR="00FB2295" w:rsidRDefault="00FB2295" w:rsidP="009931F6">
            <w:pPr>
              <w:jc w:val="center"/>
              <w:rPr>
                <w:rFonts w:ascii="宋体" w:hAnsi="宋体" w:cs="宋体"/>
                <w:color w:val="000000"/>
                <w:szCs w:val="21"/>
              </w:rPr>
            </w:pPr>
            <w:r>
              <w:rPr>
                <w:rFonts w:hint="eastAsia"/>
                <w:color w:val="000000"/>
                <w:szCs w:val="21"/>
              </w:rPr>
              <w:t>100</w:t>
            </w:r>
          </w:p>
        </w:tc>
        <w:tc>
          <w:tcPr>
            <w:tcW w:w="1019" w:type="dxa"/>
            <w:vAlign w:val="center"/>
          </w:tcPr>
          <w:p w14:paraId="217D5F5E" w14:textId="77777777" w:rsidR="00FB2295" w:rsidRDefault="00FB2295" w:rsidP="009931F6">
            <w:pPr>
              <w:jc w:val="center"/>
              <w:rPr>
                <w:rFonts w:ascii="宋体" w:hAnsi="宋体" w:cs="宋体"/>
                <w:color w:val="000000"/>
                <w:szCs w:val="21"/>
              </w:rPr>
            </w:pPr>
            <w:r>
              <w:rPr>
                <w:color w:val="000000"/>
                <w:szCs w:val="21"/>
              </w:rPr>
              <w:t>100.1</w:t>
            </w:r>
          </w:p>
        </w:tc>
        <w:tc>
          <w:tcPr>
            <w:tcW w:w="1248" w:type="dxa"/>
            <w:vAlign w:val="center"/>
          </w:tcPr>
          <w:p w14:paraId="61C05D42" w14:textId="77777777" w:rsidR="00FB2295" w:rsidRDefault="00FB2295" w:rsidP="009931F6">
            <w:pPr>
              <w:jc w:val="center"/>
              <w:rPr>
                <w:rFonts w:ascii="宋体" w:hAnsi="宋体" w:cs="宋体"/>
                <w:color w:val="000000"/>
                <w:szCs w:val="21"/>
              </w:rPr>
            </w:pPr>
            <w:r>
              <w:rPr>
                <w:color w:val="000000"/>
                <w:szCs w:val="21"/>
              </w:rPr>
              <w:t>99.9</w:t>
            </w:r>
          </w:p>
        </w:tc>
        <w:tc>
          <w:tcPr>
            <w:tcW w:w="1248" w:type="dxa"/>
            <w:vAlign w:val="center"/>
          </w:tcPr>
          <w:p w14:paraId="2BC68B17" w14:textId="77777777" w:rsidR="00FB2295" w:rsidRDefault="00FB2295" w:rsidP="009931F6">
            <w:pPr>
              <w:jc w:val="center"/>
              <w:rPr>
                <w:rFonts w:ascii="宋体" w:hAnsi="宋体" w:cs="宋体"/>
                <w:color w:val="000000"/>
                <w:szCs w:val="21"/>
              </w:rPr>
            </w:pPr>
            <w:r>
              <w:rPr>
                <w:color w:val="000000"/>
                <w:szCs w:val="21"/>
              </w:rPr>
              <w:t>99.8</w:t>
            </w:r>
          </w:p>
        </w:tc>
        <w:tc>
          <w:tcPr>
            <w:tcW w:w="1248" w:type="dxa"/>
            <w:vAlign w:val="center"/>
          </w:tcPr>
          <w:p w14:paraId="7AD2AA39" w14:textId="77777777" w:rsidR="00FB2295" w:rsidRDefault="00FB2295" w:rsidP="009931F6">
            <w:pPr>
              <w:jc w:val="center"/>
              <w:rPr>
                <w:rFonts w:ascii="宋体" w:hAnsi="宋体" w:cs="宋体"/>
                <w:color w:val="000000"/>
                <w:szCs w:val="21"/>
              </w:rPr>
            </w:pPr>
            <w:r>
              <w:rPr>
                <w:color w:val="000000"/>
                <w:szCs w:val="21"/>
              </w:rPr>
              <w:t>100.2</w:t>
            </w:r>
          </w:p>
        </w:tc>
        <w:tc>
          <w:tcPr>
            <w:tcW w:w="1249" w:type="dxa"/>
            <w:vAlign w:val="center"/>
          </w:tcPr>
          <w:p w14:paraId="7ED947BC" w14:textId="77777777" w:rsidR="00FB2295" w:rsidRDefault="00FB2295" w:rsidP="009931F6">
            <w:pPr>
              <w:jc w:val="center"/>
              <w:rPr>
                <w:rFonts w:ascii="宋体" w:hAnsi="宋体" w:cs="宋体"/>
                <w:color w:val="000000"/>
                <w:sz w:val="22"/>
                <w:szCs w:val="22"/>
              </w:rPr>
            </w:pPr>
            <w:r>
              <w:rPr>
                <w:rFonts w:hint="eastAsia"/>
                <w:color w:val="000000"/>
                <w:sz w:val="22"/>
                <w:szCs w:val="22"/>
              </w:rPr>
              <w:t>0.19</w:t>
            </w:r>
          </w:p>
        </w:tc>
        <w:tc>
          <w:tcPr>
            <w:tcW w:w="1249" w:type="dxa"/>
            <w:vAlign w:val="center"/>
          </w:tcPr>
          <w:p w14:paraId="70A20163" w14:textId="77777777" w:rsidR="00FB2295" w:rsidRDefault="00FB2295" w:rsidP="009931F6">
            <w:pPr>
              <w:jc w:val="center"/>
              <w:rPr>
                <w:color w:val="000000"/>
                <w:sz w:val="22"/>
                <w:szCs w:val="22"/>
              </w:rPr>
            </w:pPr>
            <w:r>
              <w:rPr>
                <w:rFonts w:hint="eastAsia"/>
                <w:color w:val="000000"/>
                <w:sz w:val="22"/>
                <w:szCs w:val="22"/>
              </w:rPr>
              <w:t>0.10</w:t>
            </w:r>
          </w:p>
        </w:tc>
      </w:tr>
      <w:tr w:rsidR="00FB2295" w14:paraId="7B6A2FA6" w14:textId="77777777" w:rsidTr="009931F6">
        <w:trPr>
          <w:trHeight w:val="339"/>
          <w:jc w:val="center"/>
        </w:trPr>
        <w:tc>
          <w:tcPr>
            <w:tcW w:w="1476" w:type="dxa"/>
            <w:vAlign w:val="center"/>
          </w:tcPr>
          <w:p w14:paraId="5D8AD9E3" w14:textId="77777777" w:rsidR="00FB2295" w:rsidRDefault="00FB2295" w:rsidP="009931F6">
            <w:pPr>
              <w:jc w:val="center"/>
              <w:rPr>
                <w:rFonts w:ascii="宋体" w:hAnsi="宋体" w:cs="宋体"/>
                <w:color w:val="000000"/>
                <w:szCs w:val="21"/>
              </w:rPr>
            </w:pPr>
            <w:r>
              <w:rPr>
                <w:rFonts w:hint="eastAsia"/>
                <w:color w:val="000000"/>
                <w:szCs w:val="21"/>
              </w:rPr>
              <w:t>200</w:t>
            </w:r>
          </w:p>
        </w:tc>
        <w:tc>
          <w:tcPr>
            <w:tcW w:w="1019" w:type="dxa"/>
            <w:vAlign w:val="center"/>
          </w:tcPr>
          <w:p w14:paraId="32D5B5A1" w14:textId="77777777" w:rsidR="00FB2295" w:rsidRDefault="00FB2295" w:rsidP="009931F6">
            <w:pPr>
              <w:jc w:val="center"/>
              <w:rPr>
                <w:rFonts w:ascii="宋体" w:hAnsi="宋体" w:cs="宋体"/>
                <w:color w:val="000000"/>
                <w:szCs w:val="21"/>
              </w:rPr>
            </w:pPr>
            <w:r>
              <w:rPr>
                <w:color w:val="000000"/>
                <w:szCs w:val="21"/>
              </w:rPr>
              <w:t>200.1</w:t>
            </w:r>
          </w:p>
        </w:tc>
        <w:tc>
          <w:tcPr>
            <w:tcW w:w="1248" w:type="dxa"/>
            <w:vAlign w:val="center"/>
          </w:tcPr>
          <w:p w14:paraId="4BA5A500" w14:textId="77777777" w:rsidR="00FB2295" w:rsidRDefault="00FB2295" w:rsidP="009931F6">
            <w:pPr>
              <w:jc w:val="center"/>
              <w:rPr>
                <w:rFonts w:ascii="宋体" w:hAnsi="宋体" w:cs="宋体"/>
                <w:color w:val="000000"/>
                <w:szCs w:val="21"/>
              </w:rPr>
            </w:pPr>
            <w:r>
              <w:rPr>
                <w:color w:val="000000"/>
                <w:szCs w:val="21"/>
              </w:rPr>
              <w:t>199.8</w:t>
            </w:r>
          </w:p>
        </w:tc>
        <w:tc>
          <w:tcPr>
            <w:tcW w:w="1248" w:type="dxa"/>
            <w:vAlign w:val="center"/>
          </w:tcPr>
          <w:p w14:paraId="2CB7BDBA" w14:textId="77777777" w:rsidR="00FB2295" w:rsidRDefault="00FB2295" w:rsidP="009931F6">
            <w:pPr>
              <w:jc w:val="center"/>
              <w:rPr>
                <w:rFonts w:ascii="宋体" w:hAnsi="宋体" w:cs="宋体"/>
                <w:color w:val="000000"/>
                <w:szCs w:val="21"/>
              </w:rPr>
            </w:pPr>
            <w:r>
              <w:rPr>
                <w:color w:val="000000"/>
                <w:szCs w:val="21"/>
              </w:rPr>
              <w:t>200.3</w:t>
            </w:r>
          </w:p>
        </w:tc>
        <w:tc>
          <w:tcPr>
            <w:tcW w:w="1248" w:type="dxa"/>
            <w:vAlign w:val="center"/>
          </w:tcPr>
          <w:p w14:paraId="1FF66269" w14:textId="77777777" w:rsidR="00FB2295" w:rsidRDefault="00FB2295" w:rsidP="009931F6">
            <w:pPr>
              <w:jc w:val="center"/>
              <w:rPr>
                <w:rFonts w:ascii="宋体" w:hAnsi="宋体" w:cs="宋体"/>
                <w:color w:val="000000"/>
                <w:szCs w:val="21"/>
              </w:rPr>
            </w:pPr>
            <w:r>
              <w:rPr>
                <w:color w:val="000000"/>
                <w:szCs w:val="21"/>
              </w:rPr>
              <w:t>199.9</w:t>
            </w:r>
          </w:p>
        </w:tc>
        <w:tc>
          <w:tcPr>
            <w:tcW w:w="1249" w:type="dxa"/>
            <w:vAlign w:val="center"/>
          </w:tcPr>
          <w:p w14:paraId="4A2A27D1" w14:textId="77777777" w:rsidR="00FB2295" w:rsidRDefault="00FB2295" w:rsidP="009931F6">
            <w:pPr>
              <w:jc w:val="center"/>
              <w:rPr>
                <w:rFonts w:ascii="宋体" w:hAnsi="宋体" w:cs="宋体"/>
                <w:color w:val="000000"/>
                <w:sz w:val="22"/>
                <w:szCs w:val="22"/>
              </w:rPr>
            </w:pPr>
            <w:r>
              <w:rPr>
                <w:rFonts w:hint="eastAsia"/>
                <w:color w:val="000000"/>
                <w:sz w:val="22"/>
                <w:szCs w:val="22"/>
              </w:rPr>
              <w:t>0.24</w:t>
            </w:r>
          </w:p>
        </w:tc>
        <w:tc>
          <w:tcPr>
            <w:tcW w:w="1249" w:type="dxa"/>
            <w:vAlign w:val="center"/>
          </w:tcPr>
          <w:p w14:paraId="4E465651" w14:textId="77777777" w:rsidR="00FB2295" w:rsidRDefault="00FB2295" w:rsidP="009931F6">
            <w:pPr>
              <w:jc w:val="center"/>
              <w:rPr>
                <w:color w:val="000000"/>
                <w:sz w:val="22"/>
                <w:szCs w:val="22"/>
              </w:rPr>
            </w:pPr>
            <w:r>
              <w:rPr>
                <w:rFonts w:hint="eastAsia"/>
                <w:color w:val="000000"/>
                <w:sz w:val="22"/>
                <w:szCs w:val="22"/>
              </w:rPr>
              <w:t>0.12</w:t>
            </w:r>
          </w:p>
        </w:tc>
      </w:tr>
      <w:tr w:rsidR="00FB2295" w14:paraId="29238A34" w14:textId="77777777" w:rsidTr="009931F6">
        <w:trPr>
          <w:trHeight w:val="322"/>
          <w:jc w:val="center"/>
        </w:trPr>
        <w:tc>
          <w:tcPr>
            <w:tcW w:w="1476" w:type="dxa"/>
            <w:vAlign w:val="center"/>
          </w:tcPr>
          <w:p w14:paraId="33B2E56C" w14:textId="77777777" w:rsidR="00FB2295" w:rsidRDefault="00FB2295" w:rsidP="009931F6">
            <w:pPr>
              <w:jc w:val="center"/>
              <w:rPr>
                <w:rFonts w:ascii="宋体" w:hAnsi="宋体" w:cs="宋体"/>
                <w:color w:val="000000"/>
                <w:szCs w:val="21"/>
              </w:rPr>
            </w:pPr>
            <w:r>
              <w:rPr>
                <w:rFonts w:hint="eastAsia"/>
                <w:color w:val="000000"/>
                <w:szCs w:val="21"/>
              </w:rPr>
              <w:lastRenderedPageBreak/>
              <w:t>300</w:t>
            </w:r>
          </w:p>
        </w:tc>
        <w:tc>
          <w:tcPr>
            <w:tcW w:w="1019" w:type="dxa"/>
            <w:vAlign w:val="center"/>
          </w:tcPr>
          <w:p w14:paraId="71182C49" w14:textId="77777777" w:rsidR="00FB2295" w:rsidRDefault="00FB2295" w:rsidP="009931F6">
            <w:pPr>
              <w:jc w:val="center"/>
              <w:rPr>
                <w:rFonts w:ascii="宋体" w:hAnsi="宋体" w:cs="宋体"/>
                <w:color w:val="000000"/>
                <w:szCs w:val="21"/>
              </w:rPr>
            </w:pPr>
            <w:r>
              <w:rPr>
                <w:color w:val="000000"/>
                <w:szCs w:val="21"/>
              </w:rPr>
              <w:t>300.2</w:t>
            </w:r>
          </w:p>
        </w:tc>
        <w:tc>
          <w:tcPr>
            <w:tcW w:w="1248" w:type="dxa"/>
            <w:vAlign w:val="center"/>
          </w:tcPr>
          <w:p w14:paraId="4767D45F" w14:textId="77777777" w:rsidR="00FB2295" w:rsidRDefault="00FB2295" w:rsidP="009931F6">
            <w:pPr>
              <w:jc w:val="center"/>
              <w:rPr>
                <w:rFonts w:ascii="宋体" w:hAnsi="宋体" w:cs="宋体"/>
                <w:color w:val="000000"/>
                <w:szCs w:val="21"/>
              </w:rPr>
            </w:pPr>
            <w:r>
              <w:rPr>
                <w:color w:val="000000"/>
                <w:szCs w:val="21"/>
              </w:rPr>
              <w:t>300.4</w:t>
            </w:r>
          </w:p>
        </w:tc>
        <w:tc>
          <w:tcPr>
            <w:tcW w:w="1248" w:type="dxa"/>
            <w:vAlign w:val="center"/>
          </w:tcPr>
          <w:p w14:paraId="754B110F" w14:textId="77777777" w:rsidR="00FB2295" w:rsidRDefault="00FB2295" w:rsidP="009931F6">
            <w:pPr>
              <w:jc w:val="center"/>
              <w:rPr>
                <w:rFonts w:ascii="宋体" w:hAnsi="宋体" w:cs="宋体"/>
                <w:color w:val="000000"/>
                <w:szCs w:val="21"/>
              </w:rPr>
            </w:pPr>
            <w:r>
              <w:rPr>
                <w:color w:val="000000"/>
                <w:szCs w:val="21"/>
              </w:rPr>
              <w:t>300.4</w:t>
            </w:r>
          </w:p>
        </w:tc>
        <w:tc>
          <w:tcPr>
            <w:tcW w:w="1248" w:type="dxa"/>
            <w:vAlign w:val="center"/>
          </w:tcPr>
          <w:p w14:paraId="5BDA5067" w14:textId="77777777" w:rsidR="00FB2295" w:rsidRDefault="00FB2295" w:rsidP="009931F6">
            <w:pPr>
              <w:jc w:val="center"/>
              <w:rPr>
                <w:rFonts w:ascii="宋体" w:hAnsi="宋体" w:cs="宋体"/>
                <w:color w:val="000000"/>
                <w:szCs w:val="21"/>
              </w:rPr>
            </w:pPr>
            <w:r>
              <w:rPr>
                <w:color w:val="000000"/>
                <w:szCs w:val="21"/>
              </w:rPr>
              <w:t>299.9</w:t>
            </w:r>
          </w:p>
        </w:tc>
        <w:tc>
          <w:tcPr>
            <w:tcW w:w="1249" w:type="dxa"/>
            <w:vAlign w:val="center"/>
          </w:tcPr>
          <w:p w14:paraId="614B653E" w14:textId="77777777" w:rsidR="00FB2295" w:rsidRDefault="00FB2295" w:rsidP="009931F6">
            <w:pPr>
              <w:jc w:val="center"/>
              <w:rPr>
                <w:rFonts w:ascii="宋体" w:hAnsi="宋体" w:cs="宋体"/>
                <w:color w:val="000000"/>
                <w:sz w:val="22"/>
                <w:szCs w:val="22"/>
              </w:rPr>
            </w:pPr>
            <w:r>
              <w:rPr>
                <w:rFonts w:hint="eastAsia"/>
                <w:color w:val="000000"/>
                <w:sz w:val="22"/>
                <w:szCs w:val="22"/>
              </w:rPr>
              <w:t>0.24</w:t>
            </w:r>
          </w:p>
        </w:tc>
        <w:tc>
          <w:tcPr>
            <w:tcW w:w="1249" w:type="dxa"/>
            <w:vAlign w:val="center"/>
          </w:tcPr>
          <w:p w14:paraId="2477F5F5" w14:textId="77777777" w:rsidR="00FB2295" w:rsidRDefault="00FB2295" w:rsidP="009931F6">
            <w:pPr>
              <w:jc w:val="center"/>
              <w:rPr>
                <w:color w:val="000000"/>
                <w:sz w:val="22"/>
                <w:szCs w:val="22"/>
              </w:rPr>
            </w:pPr>
            <w:r>
              <w:rPr>
                <w:rFonts w:hint="eastAsia"/>
                <w:color w:val="000000"/>
                <w:sz w:val="22"/>
                <w:szCs w:val="22"/>
              </w:rPr>
              <w:t>0.12</w:t>
            </w:r>
          </w:p>
        </w:tc>
      </w:tr>
      <w:tr w:rsidR="00FB2295" w14:paraId="081A2CD6" w14:textId="77777777" w:rsidTr="009931F6">
        <w:trPr>
          <w:trHeight w:val="322"/>
          <w:jc w:val="center"/>
        </w:trPr>
        <w:tc>
          <w:tcPr>
            <w:tcW w:w="1476" w:type="dxa"/>
            <w:vAlign w:val="center"/>
          </w:tcPr>
          <w:p w14:paraId="5379AA55" w14:textId="77777777" w:rsidR="00FB2295" w:rsidRDefault="00FB2295" w:rsidP="009931F6">
            <w:pPr>
              <w:jc w:val="center"/>
              <w:rPr>
                <w:rFonts w:ascii="宋体" w:hAnsi="宋体" w:cs="宋体"/>
                <w:color w:val="000000"/>
                <w:szCs w:val="21"/>
              </w:rPr>
            </w:pPr>
            <w:r>
              <w:rPr>
                <w:rFonts w:hint="eastAsia"/>
                <w:color w:val="000000"/>
                <w:szCs w:val="21"/>
              </w:rPr>
              <w:t>400</w:t>
            </w:r>
          </w:p>
        </w:tc>
        <w:tc>
          <w:tcPr>
            <w:tcW w:w="1019" w:type="dxa"/>
            <w:vAlign w:val="center"/>
          </w:tcPr>
          <w:p w14:paraId="7D88569E" w14:textId="77777777" w:rsidR="00FB2295" w:rsidRDefault="00FB2295" w:rsidP="009931F6">
            <w:pPr>
              <w:jc w:val="center"/>
              <w:rPr>
                <w:rFonts w:ascii="宋体" w:hAnsi="宋体" w:cs="宋体"/>
                <w:color w:val="000000"/>
                <w:szCs w:val="21"/>
              </w:rPr>
            </w:pPr>
            <w:r>
              <w:rPr>
                <w:color w:val="000000"/>
                <w:szCs w:val="21"/>
              </w:rPr>
              <w:t>400.5</w:t>
            </w:r>
          </w:p>
        </w:tc>
        <w:tc>
          <w:tcPr>
            <w:tcW w:w="1248" w:type="dxa"/>
            <w:vAlign w:val="center"/>
          </w:tcPr>
          <w:p w14:paraId="726FE022" w14:textId="77777777" w:rsidR="00FB2295" w:rsidRDefault="00FB2295" w:rsidP="009931F6">
            <w:pPr>
              <w:jc w:val="center"/>
              <w:rPr>
                <w:rFonts w:ascii="宋体" w:hAnsi="宋体" w:cs="宋体"/>
                <w:color w:val="000000"/>
                <w:szCs w:val="21"/>
              </w:rPr>
            </w:pPr>
            <w:r>
              <w:rPr>
                <w:color w:val="000000"/>
                <w:szCs w:val="21"/>
              </w:rPr>
              <w:t>400.6</w:t>
            </w:r>
          </w:p>
        </w:tc>
        <w:tc>
          <w:tcPr>
            <w:tcW w:w="1248" w:type="dxa"/>
            <w:vAlign w:val="center"/>
          </w:tcPr>
          <w:p w14:paraId="48F6788E" w14:textId="77777777" w:rsidR="00FB2295" w:rsidRDefault="00FB2295" w:rsidP="009931F6">
            <w:pPr>
              <w:jc w:val="center"/>
              <w:rPr>
                <w:rFonts w:ascii="宋体" w:hAnsi="宋体" w:cs="宋体"/>
                <w:color w:val="000000"/>
                <w:szCs w:val="21"/>
              </w:rPr>
            </w:pPr>
            <w:r>
              <w:rPr>
                <w:color w:val="000000"/>
                <w:szCs w:val="21"/>
              </w:rPr>
              <w:t>400.7</w:t>
            </w:r>
          </w:p>
        </w:tc>
        <w:tc>
          <w:tcPr>
            <w:tcW w:w="1248" w:type="dxa"/>
            <w:vAlign w:val="center"/>
          </w:tcPr>
          <w:p w14:paraId="327BB155" w14:textId="77777777" w:rsidR="00FB2295" w:rsidRDefault="00FB2295" w:rsidP="009931F6">
            <w:pPr>
              <w:jc w:val="center"/>
              <w:rPr>
                <w:rFonts w:ascii="宋体" w:hAnsi="宋体" w:cs="宋体"/>
                <w:color w:val="000000"/>
                <w:szCs w:val="21"/>
              </w:rPr>
            </w:pPr>
            <w:r>
              <w:rPr>
                <w:color w:val="000000"/>
                <w:szCs w:val="21"/>
              </w:rPr>
              <w:t>400.3</w:t>
            </w:r>
          </w:p>
        </w:tc>
        <w:tc>
          <w:tcPr>
            <w:tcW w:w="1249" w:type="dxa"/>
            <w:vAlign w:val="center"/>
          </w:tcPr>
          <w:p w14:paraId="4E4EEA3C" w14:textId="77777777" w:rsidR="00FB2295" w:rsidRDefault="00FB2295" w:rsidP="009931F6">
            <w:pPr>
              <w:jc w:val="center"/>
              <w:rPr>
                <w:rFonts w:ascii="宋体" w:hAnsi="宋体" w:cs="宋体"/>
                <w:color w:val="000000"/>
                <w:sz w:val="22"/>
                <w:szCs w:val="22"/>
              </w:rPr>
            </w:pPr>
            <w:r>
              <w:rPr>
                <w:rFonts w:hint="eastAsia"/>
                <w:color w:val="000000"/>
                <w:sz w:val="22"/>
                <w:szCs w:val="22"/>
              </w:rPr>
              <w:t>0.19</w:t>
            </w:r>
          </w:p>
        </w:tc>
        <w:tc>
          <w:tcPr>
            <w:tcW w:w="1249" w:type="dxa"/>
            <w:vAlign w:val="center"/>
          </w:tcPr>
          <w:p w14:paraId="447CF044" w14:textId="77777777" w:rsidR="00FB2295" w:rsidRDefault="00FB2295" w:rsidP="009931F6">
            <w:pPr>
              <w:jc w:val="center"/>
              <w:rPr>
                <w:color w:val="000000"/>
                <w:sz w:val="22"/>
                <w:szCs w:val="22"/>
              </w:rPr>
            </w:pPr>
            <w:r>
              <w:rPr>
                <w:rFonts w:hint="eastAsia"/>
                <w:color w:val="000000"/>
                <w:sz w:val="22"/>
                <w:szCs w:val="22"/>
              </w:rPr>
              <w:t>0.10</w:t>
            </w:r>
          </w:p>
        </w:tc>
      </w:tr>
      <w:tr w:rsidR="00FB2295" w14:paraId="7DA61EB9" w14:textId="77777777" w:rsidTr="009931F6">
        <w:trPr>
          <w:trHeight w:val="339"/>
          <w:jc w:val="center"/>
        </w:trPr>
        <w:tc>
          <w:tcPr>
            <w:tcW w:w="1476" w:type="dxa"/>
            <w:vAlign w:val="center"/>
          </w:tcPr>
          <w:p w14:paraId="6F36AFD5" w14:textId="77777777" w:rsidR="00FB2295" w:rsidRDefault="00FB2295" w:rsidP="009931F6">
            <w:pPr>
              <w:jc w:val="center"/>
              <w:rPr>
                <w:rFonts w:ascii="宋体" w:hAnsi="宋体" w:cs="宋体"/>
                <w:color w:val="000000"/>
                <w:szCs w:val="21"/>
              </w:rPr>
            </w:pPr>
            <w:r>
              <w:rPr>
                <w:rFonts w:hint="eastAsia"/>
                <w:color w:val="000000"/>
                <w:szCs w:val="21"/>
              </w:rPr>
              <w:t>500</w:t>
            </w:r>
          </w:p>
        </w:tc>
        <w:tc>
          <w:tcPr>
            <w:tcW w:w="1019" w:type="dxa"/>
            <w:vAlign w:val="center"/>
          </w:tcPr>
          <w:p w14:paraId="20047105" w14:textId="77777777" w:rsidR="00FB2295" w:rsidRDefault="00FB2295" w:rsidP="009931F6">
            <w:pPr>
              <w:jc w:val="center"/>
              <w:rPr>
                <w:rFonts w:ascii="宋体" w:hAnsi="宋体" w:cs="宋体"/>
                <w:color w:val="000000"/>
                <w:szCs w:val="21"/>
              </w:rPr>
            </w:pPr>
            <w:r>
              <w:rPr>
                <w:color w:val="000000"/>
                <w:szCs w:val="21"/>
              </w:rPr>
              <w:t>500.6</w:t>
            </w:r>
          </w:p>
        </w:tc>
        <w:tc>
          <w:tcPr>
            <w:tcW w:w="1248" w:type="dxa"/>
            <w:vAlign w:val="center"/>
          </w:tcPr>
          <w:p w14:paraId="6570A35B" w14:textId="77777777" w:rsidR="00FB2295" w:rsidRDefault="00FB2295" w:rsidP="009931F6">
            <w:pPr>
              <w:jc w:val="center"/>
              <w:rPr>
                <w:rFonts w:ascii="宋体" w:hAnsi="宋体" w:cs="宋体"/>
                <w:color w:val="000000"/>
                <w:szCs w:val="21"/>
              </w:rPr>
            </w:pPr>
            <w:r>
              <w:rPr>
                <w:color w:val="000000"/>
                <w:szCs w:val="21"/>
              </w:rPr>
              <w:t>500.9</w:t>
            </w:r>
          </w:p>
        </w:tc>
        <w:tc>
          <w:tcPr>
            <w:tcW w:w="1248" w:type="dxa"/>
            <w:vAlign w:val="center"/>
          </w:tcPr>
          <w:p w14:paraId="2D37D265" w14:textId="77777777" w:rsidR="00FB2295" w:rsidRDefault="00FB2295" w:rsidP="009931F6">
            <w:pPr>
              <w:jc w:val="center"/>
              <w:rPr>
                <w:rFonts w:ascii="宋体" w:hAnsi="宋体" w:cs="宋体"/>
                <w:color w:val="000000"/>
                <w:szCs w:val="21"/>
              </w:rPr>
            </w:pPr>
            <w:r>
              <w:rPr>
                <w:color w:val="000000"/>
                <w:szCs w:val="21"/>
              </w:rPr>
              <w:t>50</w:t>
            </w:r>
            <w:r>
              <w:rPr>
                <w:rFonts w:hint="eastAsia"/>
                <w:color w:val="000000"/>
                <w:szCs w:val="21"/>
              </w:rPr>
              <w:t>1.0</w:t>
            </w:r>
          </w:p>
        </w:tc>
        <w:tc>
          <w:tcPr>
            <w:tcW w:w="1248" w:type="dxa"/>
            <w:vAlign w:val="center"/>
          </w:tcPr>
          <w:p w14:paraId="518F3B97" w14:textId="77777777" w:rsidR="00FB2295" w:rsidRDefault="00FB2295" w:rsidP="009931F6">
            <w:pPr>
              <w:jc w:val="center"/>
              <w:rPr>
                <w:rFonts w:ascii="宋体" w:hAnsi="宋体" w:cs="宋体"/>
                <w:color w:val="000000"/>
                <w:szCs w:val="21"/>
              </w:rPr>
            </w:pPr>
            <w:r>
              <w:rPr>
                <w:color w:val="000000"/>
                <w:szCs w:val="21"/>
              </w:rPr>
              <w:t>500.6</w:t>
            </w:r>
          </w:p>
        </w:tc>
        <w:tc>
          <w:tcPr>
            <w:tcW w:w="1249" w:type="dxa"/>
            <w:vAlign w:val="center"/>
          </w:tcPr>
          <w:p w14:paraId="7EEDF3F5" w14:textId="77777777" w:rsidR="00FB2295" w:rsidRDefault="00FB2295" w:rsidP="009931F6">
            <w:pPr>
              <w:jc w:val="center"/>
              <w:rPr>
                <w:rFonts w:ascii="宋体" w:hAnsi="宋体" w:cs="宋体"/>
                <w:color w:val="000000"/>
                <w:sz w:val="22"/>
                <w:szCs w:val="22"/>
              </w:rPr>
            </w:pPr>
            <w:r>
              <w:rPr>
                <w:rFonts w:hint="eastAsia"/>
                <w:color w:val="000000"/>
                <w:sz w:val="22"/>
                <w:szCs w:val="22"/>
              </w:rPr>
              <w:t>0.19</w:t>
            </w:r>
          </w:p>
        </w:tc>
        <w:tc>
          <w:tcPr>
            <w:tcW w:w="1249" w:type="dxa"/>
            <w:vAlign w:val="center"/>
          </w:tcPr>
          <w:p w14:paraId="09B4F19F" w14:textId="77777777" w:rsidR="00FB2295" w:rsidRDefault="00FB2295" w:rsidP="009931F6">
            <w:pPr>
              <w:jc w:val="center"/>
              <w:rPr>
                <w:color w:val="000000"/>
                <w:sz w:val="22"/>
                <w:szCs w:val="22"/>
              </w:rPr>
            </w:pPr>
            <w:r>
              <w:rPr>
                <w:rFonts w:hint="eastAsia"/>
                <w:color w:val="000000"/>
                <w:sz w:val="22"/>
                <w:szCs w:val="22"/>
              </w:rPr>
              <w:t>0.10</w:t>
            </w:r>
          </w:p>
        </w:tc>
      </w:tr>
    </w:tbl>
    <w:p w14:paraId="68F5A7B9" w14:textId="77777777" w:rsidR="00FB2295" w:rsidRDefault="00FB2295" w:rsidP="00FB2295">
      <w:pPr>
        <w:adjustRightInd w:val="0"/>
        <w:snapToGrid w:val="0"/>
        <w:spacing w:line="360" w:lineRule="auto"/>
        <w:jc w:val="left"/>
        <w:rPr>
          <w:rFonts w:ascii="宋体" w:hAnsi="宋体"/>
          <w:sz w:val="24"/>
        </w:rPr>
      </w:pPr>
    </w:p>
    <w:p w14:paraId="3330629D" w14:textId="77777777" w:rsidR="00FB2295" w:rsidRDefault="00FB2295" w:rsidP="00FB2295">
      <w:pPr>
        <w:adjustRightInd w:val="0"/>
        <w:snapToGrid w:val="0"/>
        <w:spacing w:line="360" w:lineRule="auto"/>
        <w:ind w:firstLineChars="200" w:firstLine="480"/>
        <w:rPr>
          <w:rFonts w:ascii="宋体" w:hAnsi="宋体"/>
          <w:sz w:val="24"/>
        </w:rPr>
      </w:pPr>
      <w:r>
        <w:rPr>
          <w:rFonts w:ascii="宋体" w:hAnsi="宋体" w:hint="eastAsia"/>
          <w:sz w:val="24"/>
        </w:rPr>
        <w:t>采用极差</w:t>
      </w:r>
      <w:proofErr w:type="gramStart"/>
      <w:r>
        <w:rPr>
          <w:rFonts w:ascii="宋体" w:hAnsi="宋体" w:hint="eastAsia"/>
          <w:sz w:val="24"/>
        </w:rPr>
        <w:t>法按照</w:t>
      </w:r>
      <w:proofErr w:type="gramEnd"/>
      <w:r>
        <w:rPr>
          <w:rFonts w:ascii="宋体" w:hAnsi="宋体" w:hint="eastAsia"/>
          <w:sz w:val="24"/>
        </w:rPr>
        <w:t>公式</w:t>
      </w:r>
      <w:r>
        <w:rPr>
          <w:rFonts w:ascii="宋体" w:hAnsi="宋体"/>
          <w:sz w:val="24"/>
        </w:rPr>
        <w:t>C.2</w:t>
      </w:r>
      <w:r>
        <w:rPr>
          <w:rFonts w:ascii="宋体" w:hAnsi="宋体" w:hint="eastAsia"/>
          <w:sz w:val="24"/>
        </w:rPr>
        <w:t>计算各点的实验标准偏差</w:t>
      </w:r>
      <w:r>
        <w:rPr>
          <w:i/>
          <w:szCs w:val="21"/>
        </w:rPr>
        <w:t>s</w:t>
      </w:r>
      <w:r>
        <w:rPr>
          <w:szCs w:val="21"/>
        </w:rPr>
        <w:t>(</w:t>
      </w:r>
      <w:r>
        <w:rPr>
          <w:i/>
          <w:szCs w:val="21"/>
        </w:rPr>
        <w:t>p</w:t>
      </w:r>
      <w:r>
        <w:rPr>
          <w:i/>
          <w:szCs w:val="21"/>
          <w:vertAlign w:val="subscript"/>
        </w:rPr>
        <w:t>i</w:t>
      </w:r>
      <w:r>
        <w:rPr>
          <w:szCs w:val="21"/>
        </w:rPr>
        <w:t>)</w:t>
      </w:r>
      <w:r>
        <w:rPr>
          <w:szCs w:val="21"/>
        </w:rPr>
        <w:t>，</w:t>
      </w:r>
      <w:r>
        <w:rPr>
          <w:rFonts w:ascii="宋体" w:hAnsi="宋体" w:hint="eastAsia"/>
          <w:sz w:val="24"/>
        </w:rPr>
        <w:t>计算结果见表C-1。</w:t>
      </w:r>
    </w:p>
    <w:p w14:paraId="6243E4EB" w14:textId="77777777" w:rsidR="00FB2295" w:rsidRDefault="00FB2295" w:rsidP="00FB2295">
      <w:pPr>
        <w:adjustRightInd w:val="0"/>
        <w:snapToGrid w:val="0"/>
        <w:spacing w:line="360" w:lineRule="auto"/>
        <w:ind w:firstLineChars="200" w:firstLine="480"/>
        <w:jc w:val="right"/>
        <w:rPr>
          <w:rFonts w:ascii="宋体" w:hAnsi="宋体"/>
          <w:position w:val="-26"/>
          <w:sz w:val="24"/>
        </w:rPr>
      </w:pPr>
      <w:r>
        <w:rPr>
          <w:rFonts w:ascii="宋体" w:hAnsi="宋体" w:hint="eastAsia"/>
          <w:position w:val="-10"/>
          <w:sz w:val="24"/>
        </w:rPr>
        <w:object w:dxaOrig="179" w:dyaOrig="338" w14:anchorId="5001FB8A">
          <v:shape id="Object 12" o:spid="_x0000_i1037" type="#_x0000_t75" style="width:9pt;height:14.25pt;mso-position-horizontal-relative:page;mso-position-vertical-relative:page" o:ole="">
            <v:imagedata r:id="rId39" o:title=""/>
          </v:shape>
          <o:OLEObject Type="Embed" ProgID="Equation.3" ShapeID="Object 12" DrawAspect="Content" ObjectID="_1810579188" r:id="rId40"/>
        </w:object>
      </w:r>
      <w:r>
        <w:rPr>
          <w:rFonts w:ascii="宋体" w:hAnsi="宋体" w:hint="eastAsia"/>
          <w:position w:val="-24"/>
          <w:sz w:val="24"/>
        </w:rPr>
        <w:object w:dxaOrig="1720" w:dyaOrig="619" w14:anchorId="771BB565">
          <v:shape id="Object 13" o:spid="_x0000_i1038" type="#_x0000_t75" style="width:83.25pt;height:30pt;mso-position-horizontal-relative:page;mso-position-vertical-relative:page" o:ole="">
            <v:imagedata r:id="rId41" o:title=""/>
          </v:shape>
          <o:OLEObject Type="Embed" ProgID="Equation.3" ShapeID="Object 13" DrawAspect="Content" ObjectID="_1810579189" r:id="rId42"/>
        </w:object>
      </w:r>
      <w:r>
        <w:rPr>
          <w:rFonts w:ascii="宋体" w:hAnsi="宋体" w:hint="eastAsia"/>
          <w:sz w:val="24"/>
        </w:rPr>
        <w:t xml:space="preserve">  </w:t>
      </w:r>
      <w:r>
        <w:rPr>
          <w:rFonts w:ascii="宋体" w:hAnsi="宋体" w:hint="eastAsia"/>
          <w:i/>
          <w:position w:val="-4"/>
          <w:sz w:val="24"/>
        </w:rPr>
        <w:t xml:space="preserve">                        </w:t>
      </w:r>
      <w:r>
        <w:rPr>
          <w:rFonts w:ascii="宋体" w:hAnsi="宋体" w:hint="eastAsia"/>
          <w:position w:val="-4"/>
          <w:sz w:val="24"/>
        </w:rPr>
        <w:t>（C.2）</w:t>
      </w:r>
    </w:p>
    <w:p w14:paraId="61B1FAF0" w14:textId="77777777" w:rsidR="00FB2295" w:rsidRDefault="00FB2295" w:rsidP="00FB2295">
      <w:pPr>
        <w:adjustRightInd w:val="0"/>
        <w:snapToGrid w:val="0"/>
        <w:spacing w:line="360" w:lineRule="auto"/>
        <w:ind w:firstLineChars="200" w:firstLine="480"/>
        <w:rPr>
          <w:rFonts w:ascii="宋体" w:hAnsi="宋体"/>
          <w:sz w:val="24"/>
        </w:rPr>
      </w:pPr>
      <w:r>
        <w:rPr>
          <w:rFonts w:ascii="宋体" w:hAnsi="宋体" w:hint="eastAsia"/>
          <w:sz w:val="24"/>
        </w:rPr>
        <w:t>在实际测量过程中示值误差由4次测量的平均值得到，则每个测量点由重复性引入的标准不确定度：</w:t>
      </w:r>
    </w:p>
    <w:p w14:paraId="03F4B4CA" w14:textId="77777777" w:rsidR="00FB2295" w:rsidRDefault="00FB2295" w:rsidP="00FB2295">
      <w:pPr>
        <w:adjustRightInd w:val="0"/>
        <w:snapToGrid w:val="0"/>
        <w:spacing w:line="360" w:lineRule="auto"/>
        <w:jc w:val="center"/>
        <w:rPr>
          <w:rFonts w:ascii="宋体" w:hAnsi="宋体"/>
          <w:sz w:val="24"/>
        </w:rPr>
      </w:pPr>
      <w:r>
        <w:rPr>
          <w:rFonts w:ascii="宋体" w:hAnsi="宋体" w:hint="eastAsia"/>
          <w:position w:val="-28"/>
          <w:sz w:val="24"/>
        </w:rPr>
        <w:object w:dxaOrig="2200" w:dyaOrig="659" w14:anchorId="7D0AE2D7">
          <v:shape id="Object 14" o:spid="_x0000_i1039" type="#_x0000_t75" style="width:93pt;height:34.5pt;mso-position-horizontal-relative:page;mso-position-vertical-relative:page" o:ole="">
            <v:fill o:detectmouseclick="t"/>
            <v:imagedata r:id="rId43" o:title=""/>
          </v:shape>
          <o:OLEObject Type="Embed" ProgID="Equation.3" ShapeID="Object 14" DrawAspect="Content" ObjectID="_1810579190" r:id="rId44"/>
        </w:object>
      </w:r>
    </w:p>
    <w:p w14:paraId="5DC85690" w14:textId="4433043D" w:rsidR="00FB2295" w:rsidRDefault="00FB2295" w:rsidP="00FB2295">
      <w:pPr>
        <w:widowControl/>
        <w:adjustRightInd w:val="0"/>
        <w:snapToGrid w:val="0"/>
        <w:spacing w:line="360" w:lineRule="auto"/>
        <w:ind w:firstLineChars="250" w:firstLine="600"/>
        <w:jc w:val="left"/>
        <w:textAlignment w:val="center"/>
        <w:rPr>
          <w:rFonts w:ascii="宋体" w:hAnsi="宋体"/>
          <w:sz w:val="24"/>
        </w:rPr>
      </w:pPr>
      <w:r>
        <w:rPr>
          <w:rFonts w:hint="eastAsia"/>
          <w:sz w:val="24"/>
        </w:rPr>
        <w:t>b</w:t>
      </w:r>
      <w:r>
        <w:rPr>
          <w:sz w:val="24"/>
        </w:rPr>
        <w:t>）</w:t>
      </w:r>
      <w:proofErr w:type="gramStart"/>
      <w:r w:rsidR="008625B0">
        <w:rPr>
          <w:rFonts w:ascii="穝灿砰" w:hAnsi="穝灿砰" w:hint="eastAsia"/>
          <w:color w:val="000000"/>
          <w:kern w:val="0"/>
          <w:sz w:val="24"/>
        </w:rPr>
        <w:t>差压计</w:t>
      </w:r>
      <w:proofErr w:type="gramEnd"/>
      <w:r>
        <w:rPr>
          <w:rFonts w:ascii="穝灿砰" w:hAnsi="穝灿砰" w:hint="eastAsia"/>
          <w:color w:val="000000"/>
          <w:kern w:val="0"/>
          <w:sz w:val="24"/>
        </w:rPr>
        <w:t>的分辨力</w:t>
      </w:r>
      <w:r>
        <w:rPr>
          <w:rFonts w:ascii="宋体" w:hAnsi="宋体" w:hint="eastAsia"/>
          <w:sz w:val="24"/>
        </w:rPr>
        <w:t>引入的不确定度</w:t>
      </w:r>
      <w:r>
        <w:rPr>
          <w:i/>
          <w:sz w:val="24"/>
        </w:rPr>
        <w:t>u</w:t>
      </w:r>
      <w:r>
        <w:rPr>
          <w:sz w:val="24"/>
        </w:rPr>
        <w:t xml:space="preserve"> (</w:t>
      </w:r>
      <w:r>
        <w:rPr>
          <w:i/>
          <w:sz w:val="24"/>
        </w:rPr>
        <w:t>p</w:t>
      </w:r>
      <w:r>
        <w:rPr>
          <w:rFonts w:hint="eastAsia"/>
          <w:sz w:val="28"/>
          <w:vertAlign w:val="subscript"/>
        </w:rPr>
        <w:t>c2</w:t>
      </w:r>
      <w:r>
        <w:rPr>
          <w:sz w:val="24"/>
        </w:rPr>
        <w:t>)</w:t>
      </w:r>
    </w:p>
    <w:p w14:paraId="69ADC074" w14:textId="6D8CBB3D" w:rsidR="00FB2295" w:rsidRDefault="00FB2295" w:rsidP="00FB2295">
      <w:pPr>
        <w:adjustRightInd w:val="0"/>
        <w:snapToGrid w:val="0"/>
        <w:spacing w:line="360" w:lineRule="auto"/>
        <w:ind w:firstLineChars="200" w:firstLine="480"/>
        <w:jc w:val="left"/>
        <w:rPr>
          <w:rFonts w:ascii="宋体" w:hAnsi="宋体"/>
          <w:sz w:val="24"/>
        </w:rPr>
      </w:pPr>
      <w:proofErr w:type="gramStart"/>
      <w:r>
        <w:rPr>
          <w:rFonts w:ascii="宋体" w:hAnsi="宋体" w:hint="eastAsia"/>
          <w:sz w:val="24"/>
        </w:rPr>
        <w:t>该</w:t>
      </w:r>
      <w:r w:rsidR="008625B0">
        <w:rPr>
          <w:rFonts w:ascii="穝灿砰" w:hAnsi="穝灿砰" w:hint="eastAsia"/>
          <w:color w:val="000000"/>
          <w:kern w:val="0"/>
          <w:sz w:val="24"/>
        </w:rPr>
        <w:t>差压</w:t>
      </w:r>
      <w:proofErr w:type="gramEnd"/>
      <w:r w:rsidR="008625B0">
        <w:rPr>
          <w:rFonts w:ascii="穝灿砰" w:hAnsi="穝灿砰" w:hint="eastAsia"/>
          <w:color w:val="000000"/>
          <w:kern w:val="0"/>
          <w:sz w:val="24"/>
        </w:rPr>
        <w:t>计</w:t>
      </w:r>
      <w:r>
        <w:rPr>
          <w:rFonts w:ascii="穝灿砰" w:hAnsi="穝灿砰" w:hint="eastAsia"/>
          <w:color w:val="000000"/>
          <w:kern w:val="0"/>
          <w:sz w:val="24"/>
        </w:rPr>
        <w:t>的分辨力</w:t>
      </w:r>
      <w:r>
        <w:rPr>
          <w:rFonts w:ascii="宋体" w:hAnsi="宋体" w:hint="eastAsia"/>
          <w:sz w:val="24"/>
        </w:rPr>
        <w:t>为0.1Pa，区间半宽</w:t>
      </w:r>
      <w:r>
        <w:rPr>
          <w:sz w:val="24"/>
        </w:rPr>
        <w:t>a</w:t>
      </w:r>
      <w:r>
        <w:rPr>
          <w:rFonts w:ascii="宋体" w:hAnsi="宋体" w:hint="eastAsia"/>
          <w:sz w:val="24"/>
        </w:rPr>
        <w:t>=0.05Pa，假设服从均匀分布，取</w:t>
      </w:r>
      <w:r>
        <w:rPr>
          <w:rFonts w:ascii="宋体" w:hAnsi="宋体"/>
          <w:position w:val="-8"/>
          <w:sz w:val="24"/>
        </w:rPr>
        <w:object w:dxaOrig="739" w:dyaOrig="359" w14:anchorId="25AD5BC0">
          <v:shape id="Object 15" o:spid="_x0000_i1040" type="#_x0000_t75" style="width:36.75pt;height:18pt;mso-position-horizontal-relative:page;mso-position-vertical-relative:page" o:ole="">
            <v:imagedata r:id="rId45" o:title=""/>
          </v:shape>
          <o:OLEObject Type="Embed" ProgID="Equation.3" ShapeID="Object 15" DrawAspect="Content" ObjectID="_1810579191" r:id="rId46"/>
        </w:object>
      </w:r>
      <w:r>
        <w:rPr>
          <w:rFonts w:ascii="宋体" w:hAnsi="宋体" w:hint="eastAsia"/>
          <w:position w:val="-8"/>
          <w:sz w:val="24"/>
        </w:rPr>
        <w:t>，</w:t>
      </w:r>
      <w:proofErr w:type="gramStart"/>
      <w:r w:rsidR="008625B0">
        <w:rPr>
          <w:rFonts w:ascii="穝灿砰" w:hAnsi="穝灿砰" w:hint="eastAsia"/>
          <w:color w:val="000000"/>
          <w:kern w:val="0"/>
          <w:sz w:val="24"/>
        </w:rPr>
        <w:t>差压计</w:t>
      </w:r>
      <w:proofErr w:type="gramEnd"/>
      <w:r>
        <w:rPr>
          <w:rFonts w:ascii="穝灿砰" w:hAnsi="穝灿砰" w:hint="eastAsia"/>
          <w:color w:val="000000"/>
          <w:kern w:val="0"/>
          <w:sz w:val="24"/>
        </w:rPr>
        <w:t>的分辨力</w:t>
      </w:r>
      <w:r>
        <w:rPr>
          <w:rFonts w:ascii="宋体" w:hAnsi="宋体" w:hint="eastAsia"/>
          <w:sz w:val="24"/>
        </w:rPr>
        <w:t>引入的不确定度：</w:t>
      </w:r>
    </w:p>
    <w:p w14:paraId="49BD22CB" w14:textId="77777777" w:rsidR="00FB2295" w:rsidRDefault="00FB2295" w:rsidP="00FB2295">
      <w:pPr>
        <w:adjustRightInd w:val="0"/>
        <w:snapToGrid w:val="0"/>
        <w:spacing w:line="360" w:lineRule="auto"/>
        <w:jc w:val="center"/>
        <w:rPr>
          <w:rFonts w:ascii="宋体" w:hAnsi="宋体"/>
          <w:sz w:val="24"/>
        </w:rPr>
      </w:pPr>
      <w:r>
        <w:rPr>
          <w:rFonts w:ascii="宋体" w:hAnsi="宋体" w:hint="eastAsia"/>
          <w:position w:val="-28"/>
          <w:sz w:val="24"/>
          <w:vertAlign w:val="subscript"/>
        </w:rPr>
        <w:object w:dxaOrig="2441" w:dyaOrig="659" w14:anchorId="06A5A228">
          <v:shape id="Object 16" o:spid="_x0000_i1041" type="#_x0000_t75" style="width:124.5pt;height:33pt;mso-position-horizontal-relative:page;mso-position-vertical-relative:page" o:ole="">
            <v:imagedata r:id="rId47" o:title=""/>
          </v:shape>
          <o:OLEObject Type="Embed" ProgID="Equation.3" ShapeID="Object 16" DrawAspect="Content" ObjectID="_1810579192" r:id="rId48"/>
        </w:object>
      </w:r>
    </w:p>
    <w:p w14:paraId="77EC9ADD" w14:textId="278D853E" w:rsidR="00FB2295" w:rsidRDefault="00FB2295" w:rsidP="00FB2295">
      <w:pPr>
        <w:spacing w:line="360" w:lineRule="auto"/>
        <w:ind w:firstLine="482"/>
        <w:rPr>
          <w:sz w:val="24"/>
        </w:rPr>
      </w:pPr>
      <w:proofErr w:type="gramStart"/>
      <w:r>
        <w:rPr>
          <w:rFonts w:ascii="宋体" w:hAnsi="宋体" w:hint="eastAsia"/>
          <w:sz w:val="24"/>
        </w:rPr>
        <w:t>由于</w:t>
      </w:r>
      <w:r w:rsidR="008625B0">
        <w:rPr>
          <w:rFonts w:ascii="穝灿砰" w:hAnsi="穝灿砰" w:hint="eastAsia"/>
          <w:color w:val="000000"/>
          <w:kern w:val="0"/>
          <w:sz w:val="24"/>
        </w:rPr>
        <w:t>差压计</w:t>
      </w:r>
      <w:proofErr w:type="gramEnd"/>
      <w:r>
        <w:rPr>
          <w:rFonts w:ascii="穝灿砰" w:hAnsi="穝灿砰" w:hint="eastAsia"/>
          <w:color w:val="000000"/>
          <w:kern w:val="0"/>
          <w:sz w:val="24"/>
        </w:rPr>
        <w:t>测量</w:t>
      </w:r>
      <w:r>
        <w:rPr>
          <w:rFonts w:ascii="宋体" w:hAnsi="宋体" w:hint="eastAsia"/>
          <w:sz w:val="24"/>
        </w:rPr>
        <w:t>重复性和</w:t>
      </w:r>
      <w:r>
        <w:rPr>
          <w:rFonts w:ascii="穝灿砰" w:hAnsi="穝灿砰" w:hint="eastAsia"/>
          <w:color w:val="000000"/>
          <w:kern w:val="0"/>
          <w:sz w:val="24"/>
        </w:rPr>
        <w:t>分辨力是同一效应引起的不确定度</w:t>
      </w:r>
      <w:r>
        <w:rPr>
          <w:rFonts w:ascii="宋体" w:hAnsi="宋体" w:hint="eastAsia"/>
          <w:sz w:val="24"/>
        </w:rPr>
        <w:t>，取其中较大者，</w:t>
      </w:r>
      <w:r>
        <w:rPr>
          <w:rFonts w:ascii="穝灿砰" w:hAnsi="穝灿砰" w:hint="eastAsia"/>
          <w:color w:val="000000"/>
          <w:kern w:val="0"/>
          <w:sz w:val="24"/>
        </w:rPr>
        <w:t>测量</w:t>
      </w:r>
      <w:r>
        <w:rPr>
          <w:rFonts w:ascii="宋体" w:hAnsi="宋体" w:hint="eastAsia"/>
          <w:sz w:val="24"/>
        </w:rPr>
        <w:t>重复性引入的不确定度</w:t>
      </w:r>
      <w:r>
        <w:rPr>
          <w:i/>
          <w:sz w:val="24"/>
        </w:rPr>
        <w:t>u</w:t>
      </w:r>
      <w:r>
        <w:rPr>
          <w:sz w:val="24"/>
        </w:rPr>
        <w:t>(</w:t>
      </w:r>
      <w:r>
        <w:rPr>
          <w:i/>
          <w:sz w:val="24"/>
        </w:rPr>
        <w:t>p</w:t>
      </w:r>
      <w:r>
        <w:rPr>
          <w:rFonts w:hint="eastAsia"/>
          <w:sz w:val="28"/>
          <w:vertAlign w:val="subscript"/>
        </w:rPr>
        <w:t>c</w:t>
      </w:r>
      <w:r>
        <w:rPr>
          <w:sz w:val="24"/>
        </w:rPr>
        <w:t>)</w:t>
      </w:r>
      <w:r>
        <w:rPr>
          <w:rFonts w:hint="eastAsia"/>
          <w:sz w:val="24"/>
        </w:rPr>
        <w:t>的值见表</w:t>
      </w:r>
      <w:r>
        <w:rPr>
          <w:rFonts w:hint="eastAsia"/>
          <w:sz w:val="24"/>
        </w:rPr>
        <w:t>C-2</w:t>
      </w:r>
      <w:r>
        <w:rPr>
          <w:rFonts w:hint="eastAsia"/>
          <w:sz w:val="24"/>
        </w:rPr>
        <w:t>。</w:t>
      </w:r>
    </w:p>
    <w:p w14:paraId="4AFDF750" w14:textId="77777777" w:rsidR="00FB2295" w:rsidRDefault="00FB2295" w:rsidP="00FB2295">
      <w:pPr>
        <w:wordWrap w:val="0"/>
        <w:adjustRightInd w:val="0"/>
        <w:snapToGrid w:val="0"/>
        <w:spacing w:line="360" w:lineRule="auto"/>
        <w:ind w:right="420"/>
        <w:jc w:val="right"/>
        <w:rPr>
          <w:rFonts w:ascii="宋体" w:hAnsi="宋体"/>
          <w:b/>
          <w:szCs w:val="21"/>
        </w:rPr>
      </w:pPr>
      <w:r>
        <w:rPr>
          <w:rFonts w:ascii="宋体" w:hAnsi="宋体" w:hint="eastAsia"/>
          <w:b/>
          <w:szCs w:val="21"/>
        </w:rPr>
        <w:t xml:space="preserve">  </w:t>
      </w:r>
      <w:r>
        <w:rPr>
          <w:rFonts w:ascii="黑体" w:eastAsia="黑体" w:hAnsi="黑体" w:hint="eastAsia"/>
          <w:szCs w:val="21"/>
        </w:rPr>
        <w:t xml:space="preserve">表C-2 各测量点测量重复性引入的标准不确定度 </w:t>
      </w:r>
      <w:r>
        <w:rPr>
          <w:rFonts w:ascii="宋体" w:hAnsi="宋体" w:hint="eastAsia"/>
          <w:b/>
          <w:szCs w:val="21"/>
        </w:rPr>
        <w:t xml:space="preserve">               </w:t>
      </w:r>
      <w:r>
        <w:rPr>
          <w:rFonts w:ascii="宋体" w:hAnsi="宋体" w:hint="eastAsia"/>
          <w:sz w:val="18"/>
          <w:szCs w:val="18"/>
        </w:rPr>
        <w:t>单位：Pa</w:t>
      </w:r>
    </w:p>
    <w:tbl>
      <w:tblPr>
        <w:tblW w:w="9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1"/>
        <w:gridCol w:w="820"/>
        <w:gridCol w:w="822"/>
        <w:gridCol w:w="823"/>
        <w:gridCol w:w="821"/>
        <w:gridCol w:w="823"/>
        <w:gridCol w:w="823"/>
        <w:gridCol w:w="821"/>
        <w:gridCol w:w="823"/>
        <w:gridCol w:w="823"/>
        <w:gridCol w:w="823"/>
      </w:tblGrid>
      <w:tr w:rsidR="00FB2295" w14:paraId="4E4A3B65" w14:textId="77777777" w:rsidTr="009931F6">
        <w:trPr>
          <w:trHeight w:val="453"/>
          <w:jc w:val="center"/>
        </w:trPr>
        <w:tc>
          <w:tcPr>
            <w:tcW w:w="1191" w:type="dxa"/>
            <w:vAlign w:val="center"/>
          </w:tcPr>
          <w:p w14:paraId="0C05889D" w14:textId="77777777" w:rsidR="00FB2295" w:rsidRDefault="00FB2295" w:rsidP="009931F6">
            <w:pPr>
              <w:adjustRightInd w:val="0"/>
              <w:snapToGrid w:val="0"/>
              <w:spacing w:line="360" w:lineRule="auto"/>
              <w:jc w:val="center"/>
              <w:rPr>
                <w:szCs w:val="21"/>
              </w:rPr>
            </w:pPr>
            <w:r>
              <w:rPr>
                <w:szCs w:val="21"/>
              </w:rPr>
              <w:t>测量点</w:t>
            </w:r>
          </w:p>
        </w:tc>
        <w:tc>
          <w:tcPr>
            <w:tcW w:w="820" w:type="dxa"/>
            <w:vAlign w:val="center"/>
          </w:tcPr>
          <w:p w14:paraId="4B56ACA0" w14:textId="77777777" w:rsidR="00FB2295" w:rsidRDefault="00FB2295" w:rsidP="009931F6">
            <w:pPr>
              <w:adjustRightInd w:val="0"/>
              <w:snapToGrid w:val="0"/>
              <w:spacing w:line="360" w:lineRule="auto"/>
              <w:jc w:val="center"/>
              <w:rPr>
                <w:rFonts w:ascii="宋体" w:hAnsi="宋体" w:cs="宋体"/>
                <w:szCs w:val="21"/>
              </w:rPr>
            </w:pPr>
            <w:r>
              <w:rPr>
                <w:rFonts w:ascii="宋体" w:hAnsi="宋体" w:cs="宋体" w:hint="eastAsia"/>
                <w:szCs w:val="21"/>
              </w:rPr>
              <w:t>-500</w:t>
            </w:r>
          </w:p>
        </w:tc>
        <w:tc>
          <w:tcPr>
            <w:tcW w:w="822" w:type="dxa"/>
            <w:vAlign w:val="center"/>
          </w:tcPr>
          <w:p w14:paraId="57295BCD" w14:textId="77777777" w:rsidR="00FB2295" w:rsidRDefault="00FB2295" w:rsidP="009931F6">
            <w:pPr>
              <w:adjustRightInd w:val="0"/>
              <w:snapToGrid w:val="0"/>
              <w:spacing w:line="360" w:lineRule="auto"/>
              <w:jc w:val="center"/>
              <w:rPr>
                <w:rFonts w:ascii="宋体" w:hAnsi="宋体" w:cs="宋体"/>
                <w:szCs w:val="21"/>
              </w:rPr>
            </w:pPr>
            <w:r>
              <w:rPr>
                <w:rFonts w:ascii="宋体" w:hAnsi="宋体" w:cs="宋体" w:hint="eastAsia"/>
                <w:szCs w:val="21"/>
              </w:rPr>
              <w:t>-400</w:t>
            </w:r>
          </w:p>
        </w:tc>
        <w:tc>
          <w:tcPr>
            <w:tcW w:w="823" w:type="dxa"/>
            <w:vAlign w:val="center"/>
          </w:tcPr>
          <w:p w14:paraId="68B3B3F7" w14:textId="77777777" w:rsidR="00FB2295" w:rsidRDefault="00FB2295" w:rsidP="009931F6">
            <w:pPr>
              <w:adjustRightInd w:val="0"/>
              <w:snapToGrid w:val="0"/>
              <w:spacing w:line="360" w:lineRule="auto"/>
              <w:jc w:val="center"/>
              <w:rPr>
                <w:rFonts w:ascii="宋体" w:hAnsi="宋体" w:cs="宋体"/>
                <w:szCs w:val="21"/>
              </w:rPr>
            </w:pPr>
            <w:r>
              <w:rPr>
                <w:rFonts w:ascii="宋体" w:hAnsi="宋体" w:cs="宋体" w:hint="eastAsia"/>
                <w:szCs w:val="21"/>
              </w:rPr>
              <w:t>-300</w:t>
            </w:r>
          </w:p>
        </w:tc>
        <w:tc>
          <w:tcPr>
            <w:tcW w:w="821" w:type="dxa"/>
            <w:vAlign w:val="center"/>
          </w:tcPr>
          <w:p w14:paraId="510C0B88" w14:textId="77777777" w:rsidR="00FB2295" w:rsidRDefault="00FB2295" w:rsidP="009931F6">
            <w:pPr>
              <w:adjustRightInd w:val="0"/>
              <w:snapToGrid w:val="0"/>
              <w:spacing w:line="360" w:lineRule="auto"/>
              <w:jc w:val="center"/>
              <w:rPr>
                <w:rFonts w:ascii="宋体" w:hAnsi="宋体" w:cs="宋体"/>
                <w:szCs w:val="21"/>
              </w:rPr>
            </w:pPr>
            <w:r>
              <w:rPr>
                <w:rFonts w:ascii="宋体" w:hAnsi="宋体" w:cs="宋体" w:hint="eastAsia"/>
                <w:szCs w:val="21"/>
              </w:rPr>
              <w:t>-200</w:t>
            </w:r>
          </w:p>
        </w:tc>
        <w:tc>
          <w:tcPr>
            <w:tcW w:w="823" w:type="dxa"/>
            <w:vAlign w:val="center"/>
          </w:tcPr>
          <w:p w14:paraId="56234376" w14:textId="77777777" w:rsidR="00FB2295" w:rsidRDefault="00FB2295" w:rsidP="009931F6">
            <w:pPr>
              <w:adjustRightInd w:val="0"/>
              <w:snapToGrid w:val="0"/>
              <w:spacing w:line="360" w:lineRule="auto"/>
              <w:jc w:val="center"/>
              <w:rPr>
                <w:rFonts w:ascii="宋体" w:hAnsi="宋体" w:cs="宋体"/>
                <w:szCs w:val="21"/>
              </w:rPr>
            </w:pPr>
            <w:r>
              <w:rPr>
                <w:rFonts w:ascii="宋体" w:hAnsi="宋体" w:cs="宋体" w:hint="eastAsia"/>
                <w:szCs w:val="21"/>
              </w:rPr>
              <w:t>-100</w:t>
            </w:r>
          </w:p>
        </w:tc>
        <w:tc>
          <w:tcPr>
            <w:tcW w:w="823" w:type="dxa"/>
            <w:vAlign w:val="center"/>
          </w:tcPr>
          <w:p w14:paraId="21DFE4A7" w14:textId="77777777" w:rsidR="00FB2295" w:rsidRDefault="00FB2295" w:rsidP="009931F6">
            <w:pPr>
              <w:adjustRightInd w:val="0"/>
              <w:snapToGrid w:val="0"/>
              <w:spacing w:line="360" w:lineRule="auto"/>
              <w:jc w:val="center"/>
              <w:rPr>
                <w:rFonts w:ascii="宋体" w:hAnsi="宋体" w:cs="宋体"/>
                <w:szCs w:val="21"/>
              </w:rPr>
            </w:pPr>
            <w:r>
              <w:rPr>
                <w:rFonts w:ascii="宋体" w:hAnsi="宋体" w:cs="宋体" w:hint="eastAsia"/>
                <w:szCs w:val="21"/>
              </w:rPr>
              <w:t>100</w:t>
            </w:r>
          </w:p>
        </w:tc>
        <w:tc>
          <w:tcPr>
            <w:tcW w:w="821" w:type="dxa"/>
            <w:vAlign w:val="center"/>
          </w:tcPr>
          <w:p w14:paraId="2553ABE4" w14:textId="77777777" w:rsidR="00FB2295" w:rsidRDefault="00FB2295" w:rsidP="009931F6">
            <w:pPr>
              <w:adjustRightInd w:val="0"/>
              <w:snapToGrid w:val="0"/>
              <w:spacing w:line="360" w:lineRule="auto"/>
              <w:jc w:val="center"/>
              <w:rPr>
                <w:rFonts w:ascii="宋体" w:hAnsi="宋体" w:cs="宋体"/>
                <w:szCs w:val="21"/>
              </w:rPr>
            </w:pPr>
            <w:r>
              <w:rPr>
                <w:rFonts w:ascii="宋体" w:hAnsi="宋体" w:cs="宋体" w:hint="eastAsia"/>
                <w:szCs w:val="21"/>
              </w:rPr>
              <w:t>200</w:t>
            </w:r>
          </w:p>
        </w:tc>
        <w:tc>
          <w:tcPr>
            <w:tcW w:w="823" w:type="dxa"/>
            <w:vAlign w:val="center"/>
          </w:tcPr>
          <w:p w14:paraId="15F61FC6" w14:textId="77777777" w:rsidR="00FB2295" w:rsidRDefault="00FB2295" w:rsidP="009931F6">
            <w:pPr>
              <w:adjustRightInd w:val="0"/>
              <w:snapToGrid w:val="0"/>
              <w:spacing w:line="360" w:lineRule="auto"/>
              <w:jc w:val="center"/>
              <w:rPr>
                <w:rFonts w:ascii="宋体" w:hAnsi="宋体" w:cs="宋体"/>
                <w:szCs w:val="21"/>
              </w:rPr>
            </w:pPr>
            <w:r>
              <w:rPr>
                <w:rFonts w:ascii="宋体" w:hAnsi="宋体" w:cs="宋体" w:hint="eastAsia"/>
                <w:szCs w:val="21"/>
              </w:rPr>
              <w:t>300</w:t>
            </w:r>
          </w:p>
        </w:tc>
        <w:tc>
          <w:tcPr>
            <w:tcW w:w="823" w:type="dxa"/>
            <w:vAlign w:val="center"/>
          </w:tcPr>
          <w:p w14:paraId="1E2DAF85" w14:textId="77777777" w:rsidR="00FB2295" w:rsidRDefault="00FB2295" w:rsidP="009931F6">
            <w:pPr>
              <w:adjustRightInd w:val="0"/>
              <w:snapToGrid w:val="0"/>
              <w:spacing w:line="360" w:lineRule="auto"/>
              <w:jc w:val="center"/>
              <w:rPr>
                <w:rFonts w:ascii="宋体" w:hAnsi="宋体" w:cs="宋体"/>
                <w:szCs w:val="21"/>
              </w:rPr>
            </w:pPr>
            <w:r>
              <w:rPr>
                <w:rFonts w:ascii="宋体" w:hAnsi="宋体" w:cs="宋体" w:hint="eastAsia"/>
                <w:szCs w:val="21"/>
              </w:rPr>
              <w:t>400</w:t>
            </w:r>
          </w:p>
        </w:tc>
        <w:tc>
          <w:tcPr>
            <w:tcW w:w="823" w:type="dxa"/>
            <w:vAlign w:val="center"/>
          </w:tcPr>
          <w:p w14:paraId="59B34AD2" w14:textId="77777777" w:rsidR="00FB2295" w:rsidRDefault="00FB2295" w:rsidP="009931F6">
            <w:pPr>
              <w:adjustRightInd w:val="0"/>
              <w:snapToGrid w:val="0"/>
              <w:spacing w:line="360" w:lineRule="auto"/>
              <w:jc w:val="center"/>
              <w:rPr>
                <w:rFonts w:ascii="宋体" w:hAnsi="宋体" w:cs="宋体"/>
                <w:szCs w:val="21"/>
              </w:rPr>
            </w:pPr>
            <w:r>
              <w:rPr>
                <w:rFonts w:ascii="宋体" w:hAnsi="宋体" w:cs="宋体" w:hint="eastAsia"/>
                <w:szCs w:val="21"/>
              </w:rPr>
              <w:t>500</w:t>
            </w:r>
          </w:p>
        </w:tc>
      </w:tr>
      <w:tr w:rsidR="00FB2295" w14:paraId="572C07FF" w14:textId="77777777" w:rsidTr="009931F6">
        <w:trPr>
          <w:trHeight w:val="573"/>
          <w:jc w:val="center"/>
        </w:trPr>
        <w:tc>
          <w:tcPr>
            <w:tcW w:w="1191" w:type="dxa"/>
            <w:vAlign w:val="center"/>
          </w:tcPr>
          <w:p w14:paraId="10D57B1E" w14:textId="77777777" w:rsidR="00FB2295" w:rsidRDefault="00FB2295" w:rsidP="009931F6">
            <w:pPr>
              <w:adjustRightInd w:val="0"/>
              <w:snapToGrid w:val="0"/>
              <w:spacing w:line="360" w:lineRule="auto"/>
              <w:jc w:val="center"/>
              <w:rPr>
                <w:szCs w:val="21"/>
              </w:rPr>
            </w:pPr>
            <w:r>
              <w:rPr>
                <w:i/>
                <w:szCs w:val="21"/>
              </w:rPr>
              <w:t>u</w:t>
            </w:r>
            <w:r>
              <w:rPr>
                <w:szCs w:val="21"/>
              </w:rPr>
              <w:t>(</w:t>
            </w:r>
            <w:r>
              <w:rPr>
                <w:i/>
                <w:szCs w:val="21"/>
              </w:rPr>
              <w:t>p</w:t>
            </w:r>
            <w:r>
              <w:rPr>
                <w:szCs w:val="21"/>
                <w:vertAlign w:val="subscript"/>
              </w:rPr>
              <w:t>c</w:t>
            </w:r>
            <w:r>
              <w:rPr>
                <w:szCs w:val="21"/>
              </w:rPr>
              <w:t>)</w:t>
            </w:r>
          </w:p>
        </w:tc>
        <w:tc>
          <w:tcPr>
            <w:tcW w:w="820" w:type="dxa"/>
            <w:vAlign w:val="center"/>
          </w:tcPr>
          <w:p w14:paraId="68E0F72D" w14:textId="77777777" w:rsidR="00FB2295" w:rsidRDefault="00FB2295" w:rsidP="009931F6">
            <w:pPr>
              <w:adjustRightInd w:val="0"/>
              <w:snapToGrid w:val="0"/>
              <w:spacing w:line="360" w:lineRule="auto"/>
              <w:jc w:val="center"/>
              <w:rPr>
                <w:rFonts w:ascii="宋体" w:hAnsi="宋体" w:cs="宋体"/>
                <w:szCs w:val="21"/>
              </w:rPr>
            </w:pPr>
            <w:r>
              <w:rPr>
                <w:rFonts w:ascii="宋体" w:hAnsi="宋体" w:cs="宋体" w:hint="eastAsia"/>
                <w:szCs w:val="21"/>
              </w:rPr>
              <w:t>0.12</w:t>
            </w:r>
          </w:p>
        </w:tc>
        <w:tc>
          <w:tcPr>
            <w:tcW w:w="822" w:type="dxa"/>
            <w:vAlign w:val="center"/>
          </w:tcPr>
          <w:p w14:paraId="19776BEA" w14:textId="77777777" w:rsidR="00FB2295" w:rsidRDefault="00FB2295" w:rsidP="009931F6">
            <w:pPr>
              <w:adjustRightInd w:val="0"/>
              <w:snapToGrid w:val="0"/>
              <w:spacing w:line="360" w:lineRule="auto"/>
              <w:jc w:val="center"/>
              <w:rPr>
                <w:rFonts w:ascii="宋体" w:hAnsi="宋体" w:cs="宋体"/>
                <w:szCs w:val="21"/>
              </w:rPr>
            </w:pPr>
            <w:r>
              <w:rPr>
                <w:rFonts w:ascii="宋体" w:hAnsi="宋体" w:cs="宋体" w:hint="eastAsia"/>
                <w:szCs w:val="21"/>
              </w:rPr>
              <w:t>0.10</w:t>
            </w:r>
          </w:p>
        </w:tc>
        <w:tc>
          <w:tcPr>
            <w:tcW w:w="823" w:type="dxa"/>
            <w:vAlign w:val="center"/>
          </w:tcPr>
          <w:p w14:paraId="1573BF6F" w14:textId="77777777" w:rsidR="00FB2295" w:rsidRDefault="00FB2295" w:rsidP="009931F6">
            <w:pPr>
              <w:adjustRightInd w:val="0"/>
              <w:snapToGrid w:val="0"/>
              <w:spacing w:line="360" w:lineRule="auto"/>
              <w:jc w:val="center"/>
              <w:rPr>
                <w:rFonts w:ascii="宋体" w:hAnsi="宋体" w:cs="宋体"/>
                <w:szCs w:val="21"/>
              </w:rPr>
            </w:pPr>
            <w:r>
              <w:rPr>
                <w:rFonts w:ascii="宋体" w:hAnsi="宋体" w:cs="宋体" w:hint="eastAsia"/>
                <w:szCs w:val="21"/>
              </w:rPr>
              <w:t>0.08</w:t>
            </w:r>
          </w:p>
        </w:tc>
        <w:tc>
          <w:tcPr>
            <w:tcW w:w="821" w:type="dxa"/>
            <w:vAlign w:val="center"/>
          </w:tcPr>
          <w:p w14:paraId="1483CD7C" w14:textId="77777777" w:rsidR="00FB2295" w:rsidRDefault="00FB2295" w:rsidP="009931F6">
            <w:pPr>
              <w:adjustRightInd w:val="0"/>
              <w:snapToGrid w:val="0"/>
              <w:spacing w:line="360" w:lineRule="auto"/>
              <w:jc w:val="center"/>
              <w:rPr>
                <w:rFonts w:ascii="宋体" w:hAnsi="宋体" w:cs="宋体"/>
                <w:szCs w:val="21"/>
              </w:rPr>
            </w:pPr>
            <w:r>
              <w:rPr>
                <w:rFonts w:ascii="宋体" w:hAnsi="宋体" w:cs="宋体" w:hint="eastAsia"/>
                <w:szCs w:val="21"/>
              </w:rPr>
              <w:t>0.10</w:t>
            </w:r>
          </w:p>
        </w:tc>
        <w:tc>
          <w:tcPr>
            <w:tcW w:w="823" w:type="dxa"/>
            <w:vAlign w:val="center"/>
          </w:tcPr>
          <w:p w14:paraId="1F6EBE74" w14:textId="77777777" w:rsidR="00FB2295" w:rsidRDefault="00FB2295" w:rsidP="009931F6">
            <w:pPr>
              <w:adjustRightInd w:val="0"/>
              <w:snapToGrid w:val="0"/>
              <w:spacing w:line="360" w:lineRule="auto"/>
              <w:jc w:val="center"/>
              <w:rPr>
                <w:rFonts w:ascii="宋体" w:hAnsi="宋体" w:cs="宋体"/>
                <w:szCs w:val="21"/>
              </w:rPr>
            </w:pPr>
            <w:r>
              <w:rPr>
                <w:rFonts w:ascii="宋体" w:hAnsi="宋体" w:cs="宋体" w:hint="eastAsia"/>
                <w:szCs w:val="21"/>
              </w:rPr>
              <w:t>0.10</w:t>
            </w:r>
          </w:p>
        </w:tc>
        <w:tc>
          <w:tcPr>
            <w:tcW w:w="823" w:type="dxa"/>
            <w:vAlign w:val="center"/>
          </w:tcPr>
          <w:p w14:paraId="768D28A7" w14:textId="77777777" w:rsidR="00FB2295" w:rsidRDefault="00FB2295" w:rsidP="009931F6">
            <w:pPr>
              <w:adjustRightInd w:val="0"/>
              <w:snapToGrid w:val="0"/>
              <w:spacing w:line="360" w:lineRule="auto"/>
              <w:jc w:val="center"/>
              <w:rPr>
                <w:rFonts w:ascii="宋体" w:hAnsi="宋体" w:cs="宋体"/>
                <w:szCs w:val="21"/>
              </w:rPr>
            </w:pPr>
            <w:r>
              <w:rPr>
                <w:rFonts w:ascii="宋体" w:hAnsi="宋体" w:cs="宋体" w:hint="eastAsia"/>
                <w:szCs w:val="21"/>
              </w:rPr>
              <w:t>0.10</w:t>
            </w:r>
          </w:p>
        </w:tc>
        <w:tc>
          <w:tcPr>
            <w:tcW w:w="821" w:type="dxa"/>
            <w:vAlign w:val="center"/>
          </w:tcPr>
          <w:p w14:paraId="205D7792" w14:textId="77777777" w:rsidR="00FB2295" w:rsidRDefault="00FB2295" w:rsidP="009931F6">
            <w:pPr>
              <w:adjustRightInd w:val="0"/>
              <w:snapToGrid w:val="0"/>
              <w:spacing w:line="360" w:lineRule="auto"/>
              <w:jc w:val="center"/>
              <w:rPr>
                <w:rFonts w:ascii="宋体" w:hAnsi="宋体" w:cs="宋体"/>
                <w:szCs w:val="21"/>
              </w:rPr>
            </w:pPr>
            <w:r>
              <w:rPr>
                <w:rFonts w:ascii="宋体" w:hAnsi="宋体" w:cs="宋体" w:hint="eastAsia"/>
                <w:szCs w:val="21"/>
              </w:rPr>
              <w:t>0.12</w:t>
            </w:r>
          </w:p>
        </w:tc>
        <w:tc>
          <w:tcPr>
            <w:tcW w:w="823" w:type="dxa"/>
            <w:vAlign w:val="center"/>
          </w:tcPr>
          <w:p w14:paraId="3CC0DAE8" w14:textId="77777777" w:rsidR="00FB2295" w:rsidRDefault="00FB2295" w:rsidP="009931F6">
            <w:pPr>
              <w:adjustRightInd w:val="0"/>
              <w:snapToGrid w:val="0"/>
              <w:spacing w:line="360" w:lineRule="auto"/>
              <w:jc w:val="center"/>
              <w:rPr>
                <w:rFonts w:ascii="宋体" w:hAnsi="宋体" w:cs="宋体"/>
                <w:szCs w:val="21"/>
              </w:rPr>
            </w:pPr>
            <w:r>
              <w:rPr>
                <w:rFonts w:ascii="宋体" w:hAnsi="宋体" w:cs="宋体" w:hint="eastAsia"/>
                <w:szCs w:val="21"/>
              </w:rPr>
              <w:t>0.12</w:t>
            </w:r>
          </w:p>
        </w:tc>
        <w:tc>
          <w:tcPr>
            <w:tcW w:w="823" w:type="dxa"/>
            <w:vAlign w:val="center"/>
          </w:tcPr>
          <w:p w14:paraId="4D9AB8F8" w14:textId="77777777" w:rsidR="00FB2295" w:rsidRDefault="00FB2295" w:rsidP="009931F6">
            <w:pPr>
              <w:adjustRightInd w:val="0"/>
              <w:snapToGrid w:val="0"/>
              <w:spacing w:line="360" w:lineRule="auto"/>
              <w:jc w:val="center"/>
              <w:rPr>
                <w:rFonts w:ascii="宋体" w:hAnsi="宋体" w:cs="宋体"/>
                <w:szCs w:val="21"/>
              </w:rPr>
            </w:pPr>
            <w:r>
              <w:rPr>
                <w:rFonts w:ascii="宋体" w:hAnsi="宋体" w:cs="宋体" w:hint="eastAsia"/>
                <w:szCs w:val="21"/>
              </w:rPr>
              <w:t>0.10</w:t>
            </w:r>
          </w:p>
        </w:tc>
        <w:tc>
          <w:tcPr>
            <w:tcW w:w="823" w:type="dxa"/>
            <w:vAlign w:val="center"/>
          </w:tcPr>
          <w:p w14:paraId="43B6CEE5" w14:textId="77777777" w:rsidR="00FB2295" w:rsidRDefault="00FB2295" w:rsidP="009931F6">
            <w:pPr>
              <w:adjustRightInd w:val="0"/>
              <w:snapToGrid w:val="0"/>
              <w:spacing w:line="360" w:lineRule="auto"/>
              <w:jc w:val="center"/>
              <w:rPr>
                <w:rFonts w:ascii="宋体" w:hAnsi="宋体" w:cs="宋体"/>
                <w:szCs w:val="21"/>
              </w:rPr>
            </w:pPr>
            <w:r>
              <w:rPr>
                <w:rFonts w:ascii="宋体" w:hAnsi="宋体" w:cs="宋体" w:hint="eastAsia"/>
                <w:szCs w:val="21"/>
              </w:rPr>
              <w:t>0.10</w:t>
            </w:r>
          </w:p>
        </w:tc>
      </w:tr>
      <w:tr w:rsidR="00FB2295" w14:paraId="19F60436" w14:textId="77777777" w:rsidTr="009931F6">
        <w:trPr>
          <w:trHeight w:val="571"/>
          <w:jc w:val="center"/>
        </w:trPr>
        <w:tc>
          <w:tcPr>
            <w:tcW w:w="1191" w:type="dxa"/>
            <w:vAlign w:val="center"/>
          </w:tcPr>
          <w:p w14:paraId="4F3BB58D" w14:textId="77777777" w:rsidR="00FB2295" w:rsidRDefault="00FB2295" w:rsidP="009931F6">
            <w:pPr>
              <w:adjustRightInd w:val="0"/>
              <w:snapToGrid w:val="0"/>
              <w:spacing w:line="360" w:lineRule="auto"/>
              <w:jc w:val="center"/>
              <w:rPr>
                <w:i/>
                <w:szCs w:val="21"/>
              </w:rPr>
            </w:pPr>
            <w:r>
              <w:rPr>
                <w:position w:val="-14"/>
              </w:rPr>
              <w:object w:dxaOrig="859" w:dyaOrig="399" w14:anchorId="1B4A7DFF">
                <v:shape id="Object 17" o:spid="_x0000_i1042" type="#_x0000_t75" style="width:42.75pt;height:20.25pt;mso-position-horizontal-relative:page;mso-position-vertical-relative:page" o:ole="">
                  <v:imagedata r:id="rId49" o:title=""/>
                </v:shape>
                <o:OLEObject Type="Embed" ProgID="Equation.3" ShapeID="Object 17" DrawAspect="Content" ObjectID="_1810579193" r:id="rId50"/>
              </w:object>
            </w:r>
          </w:p>
        </w:tc>
        <w:tc>
          <w:tcPr>
            <w:tcW w:w="820" w:type="dxa"/>
            <w:vAlign w:val="center"/>
          </w:tcPr>
          <w:p w14:paraId="40B0BBFD" w14:textId="77777777" w:rsidR="00FB2295" w:rsidRDefault="00FB2295" w:rsidP="009931F6">
            <w:pPr>
              <w:adjustRightInd w:val="0"/>
              <w:snapToGrid w:val="0"/>
              <w:spacing w:line="360" w:lineRule="auto"/>
              <w:jc w:val="center"/>
              <w:rPr>
                <w:rFonts w:ascii="宋体" w:hAnsi="宋体" w:cs="宋体"/>
                <w:szCs w:val="21"/>
              </w:rPr>
            </w:pPr>
            <w:r>
              <w:rPr>
                <w:rFonts w:ascii="宋体" w:hAnsi="宋体" w:cs="宋体" w:hint="eastAsia"/>
                <w:szCs w:val="21"/>
              </w:rPr>
              <w:t>0.12</w:t>
            </w:r>
          </w:p>
        </w:tc>
        <w:tc>
          <w:tcPr>
            <w:tcW w:w="822" w:type="dxa"/>
            <w:vAlign w:val="center"/>
          </w:tcPr>
          <w:p w14:paraId="5728A39D" w14:textId="77777777" w:rsidR="00FB2295" w:rsidRDefault="00FB2295" w:rsidP="009931F6">
            <w:pPr>
              <w:adjustRightInd w:val="0"/>
              <w:snapToGrid w:val="0"/>
              <w:spacing w:line="360" w:lineRule="auto"/>
              <w:jc w:val="center"/>
              <w:rPr>
                <w:rFonts w:ascii="宋体" w:hAnsi="宋体" w:cs="宋体"/>
                <w:szCs w:val="21"/>
              </w:rPr>
            </w:pPr>
            <w:r>
              <w:rPr>
                <w:rFonts w:ascii="宋体" w:hAnsi="宋体" w:cs="宋体" w:hint="eastAsia"/>
                <w:szCs w:val="21"/>
              </w:rPr>
              <w:t>0.10</w:t>
            </w:r>
          </w:p>
        </w:tc>
        <w:tc>
          <w:tcPr>
            <w:tcW w:w="823" w:type="dxa"/>
            <w:vAlign w:val="center"/>
          </w:tcPr>
          <w:p w14:paraId="4D199B8C" w14:textId="77777777" w:rsidR="00FB2295" w:rsidRDefault="00FB2295" w:rsidP="009931F6">
            <w:pPr>
              <w:adjustRightInd w:val="0"/>
              <w:snapToGrid w:val="0"/>
              <w:spacing w:line="360" w:lineRule="auto"/>
              <w:jc w:val="center"/>
              <w:rPr>
                <w:rFonts w:ascii="宋体" w:hAnsi="宋体" w:cs="宋体"/>
                <w:szCs w:val="21"/>
              </w:rPr>
            </w:pPr>
            <w:r>
              <w:rPr>
                <w:rFonts w:ascii="宋体" w:hAnsi="宋体" w:cs="宋体" w:hint="eastAsia"/>
                <w:szCs w:val="21"/>
              </w:rPr>
              <w:t>0.08</w:t>
            </w:r>
          </w:p>
        </w:tc>
        <w:tc>
          <w:tcPr>
            <w:tcW w:w="821" w:type="dxa"/>
            <w:vAlign w:val="center"/>
          </w:tcPr>
          <w:p w14:paraId="6A7117B5" w14:textId="77777777" w:rsidR="00FB2295" w:rsidRDefault="00FB2295" w:rsidP="009931F6">
            <w:pPr>
              <w:adjustRightInd w:val="0"/>
              <w:snapToGrid w:val="0"/>
              <w:spacing w:line="360" w:lineRule="auto"/>
              <w:jc w:val="center"/>
              <w:rPr>
                <w:rFonts w:ascii="宋体" w:hAnsi="宋体" w:cs="宋体"/>
                <w:szCs w:val="21"/>
              </w:rPr>
            </w:pPr>
            <w:r>
              <w:rPr>
                <w:rFonts w:ascii="宋体" w:hAnsi="宋体" w:cs="宋体" w:hint="eastAsia"/>
                <w:szCs w:val="21"/>
              </w:rPr>
              <w:t>0.10</w:t>
            </w:r>
          </w:p>
        </w:tc>
        <w:tc>
          <w:tcPr>
            <w:tcW w:w="823" w:type="dxa"/>
            <w:vAlign w:val="center"/>
          </w:tcPr>
          <w:p w14:paraId="0FA77065" w14:textId="77777777" w:rsidR="00FB2295" w:rsidRDefault="00FB2295" w:rsidP="009931F6">
            <w:pPr>
              <w:adjustRightInd w:val="0"/>
              <w:snapToGrid w:val="0"/>
              <w:spacing w:line="360" w:lineRule="auto"/>
              <w:jc w:val="center"/>
              <w:rPr>
                <w:rFonts w:ascii="宋体" w:hAnsi="宋体" w:cs="宋体"/>
                <w:szCs w:val="21"/>
              </w:rPr>
            </w:pPr>
            <w:r>
              <w:rPr>
                <w:rFonts w:ascii="宋体" w:hAnsi="宋体" w:cs="宋体" w:hint="eastAsia"/>
                <w:szCs w:val="21"/>
              </w:rPr>
              <w:t>0.10</w:t>
            </w:r>
          </w:p>
        </w:tc>
        <w:tc>
          <w:tcPr>
            <w:tcW w:w="823" w:type="dxa"/>
            <w:vAlign w:val="center"/>
          </w:tcPr>
          <w:p w14:paraId="258F8CEA" w14:textId="77777777" w:rsidR="00FB2295" w:rsidRDefault="00FB2295" w:rsidP="009931F6">
            <w:pPr>
              <w:adjustRightInd w:val="0"/>
              <w:snapToGrid w:val="0"/>
              <w:spacing w:line="360" w:lineRule="auto"/>
              <w:jc w:val="center"/>
              <w:rPr>
                <w:rFonts w:ascii="宋体" w:hAnsi="宋体" w:cs="宋体"/>
                <w:szCs w:val="21"/>
              </w:rPr>
            </w:pPr>
            <w:r>
              <w:rPr>
                <w:rFonts w:ascii="宋体" w:hAnsi="宋体" w:cs="宋体" w:hint="eastAsia"/>
                <w:szCs w:val="21"/>
              </w:rPr>
              <w:t>0.10</w:t>
            </w:r>
          </w:p>
        </w:tc>
        <w:tc>
          <w:tcPr>
            <w:tcW w:w="821" w:type="dxa"/>
            <w:vAlign w:val="center"/>
          </w:tcPr>
          <w:p w14:paraId="0F1DA5A8" w14:textId="77777777" w:rsidR="00FB2295" w:rsidRDefault="00FB2295" w:rsidP="009931F6">
            <w:pPr>
              <w:adjustRightInd w:val="0"/>
              <w:snapToGrid w:val="0"/>
              <w:spacing w:line="360" w:lineRule="auto"/>
              <w:jc w:val="center"/>
              <w:rPr>
                <w:rFonts w:ascii="宋体" w:hAnsi="宋体" w:cs="宋体"/>
                <w:szCs w:val="21"/>
              </w:rPr>
            </w:pPr>
            <w:r>
              <w:rPr>
                <w:rFonts w:ascii="宋体" w:hAnsi="宋体" w:cs="宋体" w:hint="eastAsia"/>
                <w:szCs w:val="21"/>
              </w:rPr>
              <w:t>0.12</w:t>
            </w:r>
          </w:p>
        </w:tc>
        <w:tc>
          <w:tcPr>
            <w:tcW w:w="823" w:type="dxa"/>
            <w:vAlign w:val="center"/>
          </w:tcPr>
          <w:p w14:paraId="7F68DDCB" w14:textId="77777777" w:rsidR="00FB2295" w:rsidRDefault="00FB2295" w:rsidP="009931F6">
            <w:pPr>
              <w:adjustRightInd w:val="0"/>
              <w:snapToGrid w:val="0"/>
              <w:spacing w:line="360" w:lineRule="auto"/>
              <w:jc w:val="center"/>
              <w:rPr>
                <w:rFonts w:ascii="宋体" w:hAnsi="宋体" w:cs="宋体"/>
                <w:szCs w:val="21"/>
              </w:rPr>
            </w:pPr>
            <w:r>
              <w:rPr>
                <w:rFonts w:ascii="宋体" w:hAnsi="宋体" w:cs="宋体" w:hint="eastAsia"/>
                <w:szCs w:val="21"/>
              </w:rPr>
              <w:t>0.12</w:t>
            </w:r>
          </w:p>
        </w:tc>
        <w:tc>
          <w:tcPr>
            <w:tcW w:w="823" w:type="dxa"/>
            <w:vAlign w:val="center"/>
          </w:tcPr>
          <w:p w14:paraId="7511A4B0" w14:textId="77777777" w:rsidR="00FB2295" w:rsidRDefault="00FB2295" w:rsidP="009931F6">
            <w:pPr>
              <w:adjustRightInd w:val="0"/>
              <w:snapToGrid w:val="0"/>
              <w:spacing w:line="360" w:lineRule="auto"/>
              <w:jc w:val="center"/>
              <w:rPr>
                <w:rFonts w:ascii="宋体" w:hAnsi="宋体" w:cs="宋体"/>
                <w:szCs w:val="21"/>
              </w:rPr>
            </w:pPr>
            <w:r>
              <w:rPr>
                <w:rFonts w:ascii="宋体" w:hAnsi="宋体" w:cs="宋体" w:hint="eastAsia"/>
                <w:szCs w:val="21"/>
              </w:rPr>
              <w:t>0.10</w:t>
            </w:r>
          </w:p>
        </w:tc>
        <w:tc>
          <w:tcPr>
            <w:tcW w:w="823" w:type="dxa"/>
            <w:vAlign w:val="center"/>
          </w:tcPr>
          <w:p w14:paraId="40E7DC2A" w14:textId="77777777" w:rsidR="00FB2295" w:rsidRDefault="00FB2295" w:rsidP="009931F6">
            <w:pPr>
              <w:adjustRightInd w:val="0"/>
              <w:snapToGrid w:val="0"/>
              <w:spacing w:line="360" w:lineRule="auto"/>
              <w:jc w:val="center"/>
              <w:rPr>
                <w:rFonts w:ascii="宋体" w:hAnsi="宋体" w:cs="宋体"/>
                <w:szCs w:val="21"/>
              </w:rPr>
            </w:pPr>
            <w:r>
              <w:rPr>
                <w:rFonts w:ascii="宋体" w:hAnsi="宋体" w:cs="宋体" w:hint="eastAsia"/>
                <w:szCs w:val="21"/>
              </w:rPr>
              <w:t>0.10</w:t>
            </w:r>
          </w:p>
        </w:tc>
      </w:tr>
    </w:tbl>
    <w:p w14:paraId="0E0C5400" w14:textId="77777777" w:rsidR="00FB2295" w:rsidRDefault="00FB2295" w:rsidP="00FB2295">
      <w:pPr>
        <w:adjustRightInd w:val="0"/>
        <w:snapToGrid w:val="0"/>
        <w:spacing w:line="360" w:lineRule="auto"/>
        <w:rPr>
          <w:rFonts w:ascii="宋体" w:hAnsi="宋体"/>
          <w:sz w:val="24"/>
        </w:rPr>
      </w:pPr>
    </w:p>
    <w:p w14:paraId="09FF4950" w14:textId="77777777" w:rsidR="00FB2295" w:rsidRDefault="00FB2295" w:rsidP="00FB2295">
      <w:pPr>
        <w:adjustRightInd w:val="0"/>
        <w:snapToGrid w:val="0"/>
        <w:spacing w:line="360" w:lineRule="auto"/>
        <w:rPr>
          <w:rFonts w:ascii="宋体" w:hAnsi="宋体"/>
          <w:sz w:val="24"/>
        </w:rPr>
      </w:pPr>
      <w:r>
        <w:rPr>
          <w:rFonts w:ascii="宋体" w:hAnsi="宋体" w:hint="eastAsia"/>
          <w:sz w:val="24"/>
        </w:rPr>
        <w:t>1.6.2数字压力计引入的标准不确定度</w:t>
      </w:r>
      <w:r>
        <w:rPr>
          <w:i/>
          <w:sz w:val="24"/>
        </w:rPr>
        <w:t>u</w:t>
      </w:r>
      <w:r>
        <w:rPr>
          <w:sz w:val="24"/>
        </w:rPr>
        <w:t>(</w:t>
      </w:r>
      <w:proofErr w:type="spellStart"/>
      <w:r>
        <w:rPr>
          <w:i/>
          <w:sz w:val="24"/>
        </w:rPr>
        <w:t>p</w:t>
      </w:r>
      <w:r>
        <w:rPr>
          <w:rFonts w:hint="eastAsia"/>
          <w:sz w:val="28"/>
          <w:vertAlign w:val="subscript"/>
        </w:rPr>
        <w:t>s</w:t>
      </w:r>
      <w:proofErr w:type="spellEnd"/>
      <w:r>
        <w:rPr>
          <w:sz w:val="24"/>
        </w:rPr>
        <w:t>)</w:t>
      </w:r>
    </w:p>
    <w:p w14:paraId="21AC3637" w14:textId="77777777" w:rsidR="00FB2295" w:rsidRDefault="00FB2295" w:rsidP="00FB2295">
      <w:pPr>
        <w:tabs>
          <w:tab w:val="left" w:pos="180"/>
        </w:tabs>
        <w:adjustRightInd w:val="0"/>
        <w:snapToGrid w:val="0"/>
        <w:spacing w:line="360" w:lineRule="auto"/>
        <w:ind w:firstLineChars="200" w:firstLine="480"/>
        <w:jc w:val="left"/>
        <w:rPr>
          <w:color w:val="000000"/>
          <w:sz w:val="24"/>
        </w:rPr>
      </w:pPr>
      <w:r>
        <w:rPr>
          <w:rFonts w:ascii="宋体" w:hAnsi="宋体" w:hint="eastAsia"/>
          <w:color w:val="000000"/>
          <w:kern w:val="0"/>
          <w:sz w:val="24"/>
        </w:rPr>
        <w:t>数字压力计经检定符合0.05级要求，其</w:t>
      </w:r>
      <w:r>
        <w:rPr>
          <w:rFonts w:ascii="宋体" w:hAnsi="宋体" w:hint="eastAsia"/>
          <w:kern w:val="0"/>
          <w:sz w:val="24"/>
        </w:rPr>
        <w:t>示值误差不会超过最大允许误差MPE=</w:t>
      </w:r>
      <w:r>
        <w:rPr>
          <w:kern w:val="0"/>
          <w:sz w:val="24"/>
        </w:rPr>
        <w:t>±</w:t>
      </w:r>
      <w:r>
        <w:rPr>
          <w:rFonts w:ascii="宋体" w:hAnsi="宋体" w:hint="eastAsia"/>
          <w:sz w:val="24"/>
        </w:rPr>
        <w:t>（1000-（-1000））</w:t>
      </w:r>
      <w:r>
        <w:rPr>
          <w:sz w:val="24"/>
        </w:rPr>
        <w:t>×</w:t>
      </w:r>
      <w:r>
        <w:rPr>
          <w:rFonts w:ascii="宋体" w:hAnsi="宋体" w:hint="eastAsia"/>
          <w:sz w:val="24"/>
        </w:rPr>
        <w:t>0.05%=</w:t>
      </w:r>
      <w:r>
        <w:rPr>
          <w:kern w:val="0"/>
          <w:sz w:val="24"/>
        </w:rPr>
        <w:t>±</w:t>
      </w:r>
      <w:r>
        <w:rPr>
          <w:rFonts w:ascii="宋体" w:hAnsi="宋体" w:hint="eastAsia"/>
          <w:sz w:val="24"/>
        </w:rPr>
        <w:t>1Pa</w:t>
      </w:r>
      <w:r>
        <w:rPr>
          <w:rFonts w:ascii="宋体" w:hAnsi="宋体" w:hint="eastAsia"/>
          <w:kern w:val="0"/>
          <w:sz w:val="24"/>
        </w:rPr>
        <w:t>，假设最大允许误差服从均匀分布，取</w:t>
      </w:r>
      <w:r>
        <w:rPr>
          <w:rFonts w:ascii="宋体" w:hAnsi="宋体"/>
          <w:position w:val="-8"/>
          <w:sz w:val="24"/>
        </w:rPr>
        <w:object w:dxaOrig="739" w:dyaOrig="359" w14:anchorId="13D07296">
          <v:shape id="Object 18" o:spid="_x0000_i1043" type="#_x0000_t75" style="width:36.75pt;height:18pt;mso-position-horizontal-relative:page;mso-position-vertical-relative:page" o:ole="">
            <v:imagedata r:id="rId45" o:title=""/>
          </v:shape>
          <o:OLEObject Type="Embed" ProgID="Equation.3" ShapeID="Object 18" DrawAspect="Content" ObjectID="_1810579194" r:id="rId51"/>
        </w:object>
      </w:r>
      <w:r>
        <w:rPr>
          <w:rFonts w:ascii="宋体" w:hAnsi="宋体" w:hint="eastAsia"/>
          <w:sz w:val="24"/>
        </w:rPr>
        <w:t>。区间半宽</w:t>
      </w:r>
      <w:r>
        <w:rPr>
          <w:i/>
          <w:sz w:val="24"/>
        </w:rPr>
        <w:t>a</w:t>
      </w:r>
      <w:r>
        <w:rPr>
          <w:rFonts w:ascii="宋体" w:hAnsi="宋体" w:hint="eastAsia"/>
          <w:sz w:val="24"/>
        </w:rPr>
        <w:t>=1Pa</w:t>
      </w:r>
      <w:r>
        <w:rPr>
          <w:rFonts w:hint="eastAsia"/>
          <w:color w:val="000000"/>
          <w:sz w:val="24"/>
        </w:rPr>
        <w:t>，由</w:t>
      </w:r>
      <w:r>
        <w:rPr>
          <w:rFonts w:ascii="宋体" w:hAnsi="宋体" w:hint="eastAsia"/>
          <w:color w:val="000000"/>
          <w:kern w:val="0"/>
          <w:sz w:val="24"/>
        </w:rPr>
        <w:t>数字压力计</w:t>
      </w:r>
      <w:r>
        <w:rPr>
          <w:rFonts w:ascii="宋体" w:hAnsi="宋体" w:hint="eastAsia"/>
          <w:sz w:val="24"/>
        </w:rPr>
        <w:t>引入的标准不确定度</w:t>
      </w:r>
    </w:p>
    <w:p w14:paraId="66A89FA4" w14:textId="77777777" w:rsidR="00FB2295" w:rsidRDefault="00FB2295" w:rsidP="00FB2295">
      <w:pPr>
        <w:spacing w:line="360" w:lineRule="auto"/>
        <w:ind w:firstLine="482"/>
        <w:jc w:val="center"/>
        <w:rPr>
          <w:rFonts w:ascii="宋体" w:hAnsi="宋体"/>
          <w:sz w:val="24"/>
        </w:rPr>
      </w:pPr>
      <w:r>
        <w:rPr>
          <w:rFonts w:ascii="宋体" w:hAnsi="宋体"/>
          <w:position w:val="-28"/>
          <w:sz w:val="24"/>
        </w:rPr>
        <w:object w:dxaOrig="2500" w:dyaOrig="659" w14:anchorId="3EC89AE4">
          <v:shape id="Object 19" o:spid="_x0000_i1044" type="#_x0000_t75" style="width:125.25pt;height:33pt;mso-position-horizontal-relative:page;mso-position-vertical-relative:page" o:ole="">
            <v:imagedata r:id="rId52" o:title=""/>
          </v:shape>
          <o:OLEObject Type="Embed" ProgID="Equation.3" ShapeID="Object 19" DrawAspect="Content" ObjectID="_1810579195" r:id="rId53"/>
        </w:object>
      </w:r>
    </w:p>
    <w:p w14:paraId="6E01313D" w14:textId="77777777" w:rsidR="00FB2295" w:rsidRDefault="00FB2295" w:rsidP="00FB2295">
      <w:pPr>
        <w:adjustRightInd w:val="0"/>
        <w:snapToGrid w:val="0"/>
        <w:spacing w:line="360" w:lineRule="auto"/>
        <w:rPr>
          <w:rFonts w:ascii="宋体" w:hAnsi="宋体"/>
          <w:b/>
          <w:sz w:val="24"/>
        </w:rPr>
      </w:pPr>
      <w:r>
        <w:rPr>
          <w:rFonts w:ascii="宋体" w:hAnsi="宋体" w:hint="eastAsia"/>
          <w:b/>
          <w:sz w:val="24"/>
        </w:rPr>
        <w:t>1.7标准不确定度分量汇总表</w:t>
      </w:r>
    </w:p>
    <w:p w14:paraId="3ECAE91F" w14:textId="77777777" w:rsidR="00FB2295" w:rsidRDefault="00FB2295" w:rsidP="00FB2295">
      <w:pPr>
        <w:adjustRightInd w:val="0"/>
        <w:snapToGrid w:val="0"/>
        <w:spacing w:line="360" w:lineRule="auto"/>
        <w:ind w:firstLineChars="200" w:firstLine="480"/>
        <w:jc w:val="left"/>
        <w:rPr>
          <w:rFonts w:ascii="宋体" w:hAnsi="宋体"/>
          <w:sz w:val="24"/>
        </w:rPr>
      </w:pPr>
      <w:r>
        <w:rPr>
          <w:rFonts w:ascii="宋体" w:hAnsi="宋体" w:hint="eastAsia"/>
          <w:sz w:val="24"/>
        </w:rPr>
        <w:t>各点的标准不确定度分量汇总见表C-3 。</w:t>
      </w:r>
    </w:p>
    <w:p w14:paraId="095E1CC3" w14:textId="77777777" w:rsidR="00FB2295" w:rsidRDefault="00FB2295" w:rsidP="00FB2295">
      <w:pPr>
        <w:adjustRightInd w:val="0"/>
        <w:snapToGrid w:val="0"/>
        <w:spacing w:line="360" w:lineRule="auto"/>
        <w:jc w:val="center"/>
        <w:rPr>
          <w:rFonts w:ascii="黑体" w:eastAsia="黑体" w:hAnsi="黑体"/>
          <w:szCs w:val="21"/>
        </w:rPr>
      </w:pPr>
      <w:r>
        <w:rPr>
          <w:rFonts w:ascii="黑体" w:eastAsia="黑体" w:hAnsi="黑体" w:hint="eastAsia"/>
          <w:szCs w:val="21"/>
        </w:rPr>
        <w:t>表C-3 标准不确定度分量汇总表</w:t>
      </w:r>
    </w:p>
    <w:tbl>
      <w:tblPr>
        <w:tblW w:w="8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1"/>
        <w:gridCol w:w="1985"/>
        <w:gridCol w:w="1984"/>
        <w:gridCol w:w="1593"/>
        <w:gridCol w:w="1342"/>
      </w:tblGrid>
      <w:tr w:rsidR="00FB2295" w14:paraId="30BA1EA6" w14:textId="77777777" w:rsidTr="00A94BEA">
        <w:trPr>
          <w:trHeight w:val="534"/>
          <w:jc w:val="center"/>
        </w:trPr>
        <w:tc>
          <w:tcPr>
            <w:tcW w:w="1521" w:type="dxa"/>
            <w:tcBorders>
              <w:top w:val="single" w:sz="4" w:space="0" w:color="auto"/>
              <w:left w:val="single" w:sz="4" w:space="0" w:color="auto"/>
              <w:bottom w:val="single" w:sz="4" w:space="0" w:color="auto"/>
              <w:right w:val="single" w:sz="4" w:space="0" w:color="auto"/>
            </w:tcBorders>
            <w:vAlign w:val="center"/>
          </w:tcPr>
          <w:p w14:paraId="7A8217CA" w14:textId="77777777" w:rsidR="00FB2295" w:rsidRDefault="00FB2295" w:rsidP="009931F6">
            <w:pPr>
              <w:adjustRightInd w:val="0"/>
              <w:snapToGrid w:val="0"/>
              <w:spacing w:line="360" w:lineRule="auto"/>
              <w:jc w:val="center"/>
              <w:rPr>
                <w:color w:val="000000"/>
              </w:rPr>
            </w:pPr>
            <w:r>
              <w:rPr>
                <w:rFonts w:hAnsi="Arial" w:cs="宋体" w:hint="eastAsia"/>
                <w:color w:val="000000"/>
              </w:rPr>
              <w:t>标准不确定度</w:t>
            </w:r>
          </w:p>
        </w:tc>
        <w:tc>
          <w:tcPr>
            <w:tcW w:w="1985" w:type="dxa"/>
            <w:tcBorders>
              <w:top w:val="single" w:sz="4" w:space="0" w:color="auto"/>
              <w:left w:val="single" w:sz="4" w:space="0" w:color="auto"/>
              <w:bottom w:val="single" w:sz="4" w:space="0" w:color="auto"/>
              <w:right w:val="single" w:sz="4" w:space="0" w:color="auto"/>
            </w:tcBorders>
            <w:vAlign w:val="center"/>
          </w:tcPr>
          <w:p w14:paraId="6BD78E00" w14:textId="77777777" w:rsidR="00FB2295" w:rsidRDefault="00FB2295" w:rsidP="009931F6">
            <w:pPr>
              <w:adjustRightInd w:val="0"/>
              <w:snapToGrid w:val="0"/>
              <w:spacing w:line="360" w:lineRule="auto"/>
              <w:jc w:val="center"/>
              <w:rPr>
                <w:color w:val="000000"/>
              </w:rPr>
            </w:pPr>
            <w:r>
              <w:rPr>
                <w:rFonts w:hAnsi="Arial" w:cs="宋体" w:hint="eastAsia"/>
                <w:color w:val="000000"/>
              </w:rPr>
              <w:t>不确定度来源</w:t>
            </w:r>
          </w:p>
        </w:tc>
        <w:tc>
          <w:tcPr>
            <w:tcW w:w="1984" w:type="dxa"/>
            <w:tcBorders>
              <w:top w:val="single" w:sz="4" w:space="0" w:color="auto"/>
              <w:left w:val="single" w:sz="4" w:space="0" w:color="auto"/>
              <w:bottom w:val="single" w:sz="4" w:space="0" w:color="auto"/>
              <w:right w:val="single" w:sz="4" w:space="0" w:color="auto"/>
            </w:tcBorders>
            <w:vAlign w:val="center"/>
          </w:tcPr>
          <w:p w14:paraId="476F8C50" w14:textId="77777777" w:rsidR="00FB2295" w:rsidRDefault="00FB2295" w:rsidP="009931F6">
            <w:pPr>
              <w:adjustRightInd w:val="0"/>
              <w:snapToGrid w:val="0"/>
              <w:spacing w:line="360" w:lineRule="auto"/>
              <w:jc w:val="center"/>
              <w:rPr>
                <w:color w:val="000000"/>
              </w:rPr>
            </w:pPr>
            <w:r>
              <w:rPr>
                <w:rFonts w:hAnsi="Arial" w:cs="宋体" w:hint="eastAsia"/>
                <w:color w:val="000000"/>
              </w:rPr>
              <w:t>标准不确定度</w:t>
            </w:r>
            <w:r>
              <w:rPr>
                <w:i/>
                <w:iCs/>
                <w:color w:val="000000"/>
                <w:position w:val="-12"/>
              </w:rPr>
              <w:object w:dxaOrig="239" w:dyaOrig="359" w14:anchorId="30EAF1B9">
                <v:shape id="Object 20" o:spid="_x0000_i1045" type="#_x0000_t75" style="width:12pt;height:18pt;mso-position-horizontal-relative:page;mso-position-vertical-relative:page" o:ole="">
                  <v:imagedata r:id="rId54" o:title=""/>
                </v:shape>
                <o:OLEObject Type="Embed" ProgID="Equation.DSMT4" ShapeID="Object 20" DrawAspect="Content" ObjectID="_1810579196" r:id="rId55"/>
              </w:object>
            </w:r>
            <w:r>
              <w:rPr>
                <w:rFonts w:cs="宋体" w:hint="eastAsia"/>
                <w:color w:val="000000"/>
              </w:rPr>
              <w:t>值</w:t>
            </w:r>
          </w:p>
        </w:tc>
        <w:tc>
          <w:tcPr>
            <w:tcW w:w="1593" w:type="dxa"/>
            <w:tcBorders>
              <w:top w:val="single" w:sz="4" w:space="0" w:color="auto"/>
              <w:left w:val="single" w:sz="4" w:space="0" w:color="auto"/>
              <w:bottom w:val="single" w:sz="4" w:space="0" w:color="auto"/>
              <w:right w:val="single" w:sz="4" w:space="0" w:color="auto"/>
            </w:tcBorders>
            <w:vAlign w:val="center"/>
          </w:tcPr>
          <w:p w14:paraId="06D62602" w14:textId="4E99DC70" w:rsidR="00FB2295" w:rsidRDefault="00FB2295" w:rsidP="009931F6">
            <w:pPr>
              <w:adjustRightInd w:val="0"/>
              <w:snapToGrid w:val="0"/>
              <w:spacing w:line="360" w:lineRule="auto"/>
              <w:ind w:firstLineChars="50" w:firstLine="105"/>
              <w:rPr>
                <w:color w:val="000000"/>
              </w:rPr>
            </w:pPr>
            <w:r>
              <w:rPr>
                <w:rFonts w:hAnsi="Arial" w:cs="宋体" w:hint="eastAsia"/>
                <w:color w:val="000000"/>
              </w:rPr>
              <w:t>灵敏系数</w:t>
            </w:r>
            <w:r>
              <w:rPr>
                <w:rFonts w:hAnsi="Arial" w:cs="宋体"/>
                <w:color w:val="000000"/>
                <w:position w:val="-12"/>
              </w:rPr>
              <w:object w:dxaOrig="219" w:dyaOrig="359" w14:anchorId="40481854">
                <v:shape id="Object 21" o:spid="_x0000_i1046" type="#_x0000_t75" style="width:11.25pt;height:18pt;mso-position-horizontal-relative:page;mso-position-vertical-relative:page" o:ole="">
                  <v:imagedata r:id="rId56" o:title=""/>
                </v:shape>
                <o:OLEObject Type="Embed" ProgID="Equation.DSMT4" ShapeID="Object 21" DrawAspect="Content" ObjectID="_1810579197" r:id="rId57"/>
              </w:object>
            </w:r>
          </w:p>
        </w:tc>
        <w:tc>
          <w:tcPr>
            <w:tcW w:w="1342" w:type="dxa"/>
            <w:tcBorders>
              <w:top w:val="single" w:sz="4" w:space="0" w:color="auto"/>
              <w:left w:val="single" w:sz="4" w:space="0" w:color="auto"/>
              <w:bottom w:val="single" w:sz="4" w:space="0" w:color="auto"/>
              <w:right w:val="single" w:sz="4" w:space="0" w:color="auto"/>
            </w:tcBorders>
            <w:vAlign w:val="center"/>
          </w:tcPr>
          <w:p w14:paraId="607CD9BD" w14:textId="77777777" w:rsidR="00FB2295" w:rsidRDefault="00FB2295" w:rsidP="009931F6">
            <w:pPr>
              <w:adjustRightInd w:val="0"/>
              <w:snapToGrid w:val="0"/>
              <w:spacing w:line="360" w:lineRule="auto"/>
              <w:jc w:val="center"/>
              <w:rPr>
                <w:color w:val="000000"/>
              </w:rPr>
            </w:pPr>
            <w:r>
              <w:rPr>
                <w:color w:val="000000"/>
              </w:rPr>
              <w:sym w:font="Symbol" w:char="00BD"/>
            </w:r>
            <w:r>
              <w:rPr>
                <w:i/>
                <w:iCs/>
                <w:color w:val="000000"/>
              </w:rPr>
              <w:t xml:space="preserve"> c</w:t>
            </w:r>
            <w:r>
              <w:rPr>
                <w:color w:val="000000"/>
                <w:vertAlign w:val="subscript"/>
              </w:rPr>
              <w:t>i</w:t>
            </w:r>
            <w:r>
              <w:rPr>
                <w:color w:val="000000"/>
              </w:rPr>
              <w:t xml:space="preserve"> </w:t>
            </w:r>
            <w:r>
              <w:rPr>
                <w:color w:val="000000"/>
              </w:rPr>
              <w:sym w:font="Symbol" w:char="00BD"/>
            </w:r>
            <w:r>
              <w:rPr>
                <w:i/>
                <w:iCs/>
                <w:color w:val="000000"/>
                <w:position w:val="-12"/>
              </w:rPr>
              <w:object w:dxaOrig="239" w:dyaOrig="359" w14:anchorId="28DA2B5B">
                <v:shape id="Object 22" o:spid="_x0000_i1047" type="#_x0000_t75" style="width:12pt;height:18pt;mso-position-horizontal-relative:page;mso-position-vertical-relative:page" o:ole="">
                  <v:imagedata r:id="rId54" o:title=""/>
                </v:shape>
                <o:OLEObject Type="Embed" ProgID="Equation.DSMT4" ShapeID="Object 22" DrawAspect="Content" ObjectID="_1810579198" r:id="rId58"/>
              </w:object>
            </w:r>
          </w:p>
        </w:tc>
      </w:tr>
      <w:tr w:rsidR="00FB2295" w14:paraId="63D5CA3C" w14:textId="77777777" w:rsidTr="00A94BEA">
        <w:trPr>
          <w:trHeight w:val="761"/>
          <w:jc w:val="center"/>
        </w:trPr>
        <w:tc>
          <w:tcPr>
            <w:tcW w:w="1521" w:type="dxa"/>
            <w:tcBorders>
              <w:top w:val="single" w:sz="4" w:space="0" w:color="auto"/>
              <w:left w:val="single" w:sz="4" w:space="0" w:color="auto"/>
              <w:right w:val="single" w:sz="4" w:space="0" w:color="auto"/>
            </w:tcBorders>
            <w:vAlign w:val="center"/>
          </w:tcPr>
          <w:p w14:paraId="6F368ADD" w14:textId="77777777" w:rsidR="00FB2295" w:rsidRDefault="00FB2295" w:rsidP="009931F6">
            <w:pPr>
              <w:adjustRightInd w:val="0"/>
              <w:snapToGrid w:val="0"/>
              <w:spacing w:line="360" w:lineRule="auto"/>
              <w:jc w:val="center"/>
              <w:rPr>
                <w:rFonts w:hAnsi="Arial" w:cs="宋体"/>
                <w:color w:val="000000"/>
                <w:szCs w:val="21"/>
              </w:rPr>
            </w:pPr>
            <w:r>
              <w:rPr>
                <w:i/>
                <w:szCs w:val="21"/>
              </w:rPr>
              <w:t>u</w:t>
            </w:r>
            <w:r>
              <w:rPr>
                <w:szCs w:val="21"/>
              </w:rPr>
              <w:t>(</w:t>
            </w:r>
            <w:r>
              <w:rPr>
                <w:i/>
                <w:szCs w:val="21"/>
              </w:rPr>
              <w:t>p</w:t>
            </w:r>
            <w:r>
              <w:rPr>
                <w:rFonts w:hint="eastAsia"/>
                <w:szCs w:val="21"/>
                <w:vertAlign w:val="subscript"/>
              </w:rPr>
              <w:t>c</w:t>
            </w:r>
            <w:r>
              <w:rPr>
                <w:szCs w:val="21"/>
              </w:rPr>
              <w:t>)</w:t>
            </w:r>
          </w:p>
        </w:tc>
        <w:tc>
          <w:tcPr>
            <w:tcW w:w="1985" w:type="dxa"/>
            <w:tcBorders>
              <w:top w:val="single" w:sz="4" w:space="0" w:color="auto"/>
              <w:left w:val="single" w:sz="4" w:space="0" w:color="auto"/>
              <w:right w:val="single" w:sz="4" w:space="0" w:color="auto"/>
            </w:tcBorders>
            <w:vAlign w:val="center"/>
          </w:tcPr>
          <w:p w14:paraId="1A7A21D8" w14:textId="7FE6214A" w:rsidR="00FB2295" w:rsidRDefault="008625B0" w:rsidP="009931F6">
            <w:pPr>
              <w:adjustRightInd w:val="0"/>
              <w:snapToGrid w:val="0"/>
              <w:spacing w:line="360" w:lineRule="auto"/>
              <w:jc w:val="center"/>
              <w:rPr>
                <w:rFonts w:hAnsi="Arial" w:cs="宋体"/>
                <w:color w:val="000000"/>
                <w:szCs w:val="21"/>
              </w:rPr>
            </w:pPr>
            <w:proofErr w:type="gramStart"/>
            <w:r>
              <w:rPr>
                <w:rFonts w:hint="eastAsia"/>
                <w:szCs w:val="21"/>
              </w:rPr>
              <w:t>差压计</w:t>
            </w:r>
            <w:proofErr w:type="gramEnd"/>
            <w:r w:rsidR="00FB2295">
              <w:rPr>
                <w:rFonts w:hint="eastAsia"/>
                <w:szCs w:val="21"/>
              </w:rPr>
              <w:t>测量重复性（或分辨力）</w:t>
            </w:r>
          </w:p>
        </w:tc>
        <w:tc>
          <w:tcPr>
            <w:tcW w:w="1984" w:type="dxa"/>
            <w:tcBorders>
              <w:top w:val="single" w:sz="4" w:space="0" w:color="auto"/>
              <w:left w:val="single" w:sz="4" w:space="0" w:color="auto"/>
              <w:right w:val="single" w:sz="4" w:space="0" w:color="auto"/>
            </w:tcBorders>
            <w:vAlign w:val="center"/>
          </w:tcPr>
          <w:p w14:paraId="5A712220" w14:textId="77777777" w:rsidR="00FB2295" w:rsidRDefault="00FB2295" w:rsidP="009931F6">
            <w:pPr>
              <w:adjustRightInd w:val="0"/>
              <w:snapToGrid w:val="0"/>
              <w:spacing w:line="360" w:lineRule="auto"/>
              <w:jc w:val="center"/>
              <w:rPr>
                <w:color w:val="000000"/>
                <w:szCs w:val="21"/>
              </w:rPr>
            </w:pPr>
            <w:r>
              <w:rPr>
                <w:rFonts w:hint="eastAsia"/>
                <w:szCs w:val="21"/>
              </w:rPr>
              <w:t>详见表</w:t>
            </w:r>
            <w:r>
              <w:rPr>
                <w:rFonts w:hint="eastAsia"/>
                <w:szCs w:val="21"/>
              </w:rPr>
              <w:t>C-2</w:t>
            </w:r>
          </w:p>
        </w:tc>
        <w:tc>
          <w:tcPr>
            <w:tcW w:w="1593" w:type="dxa"/>
            <w:tcBorders>
              <w:top w:val="single" w:sz="4" w:space="0" w:color="auto"/>
              <w:left w:val="single" w:sz="4" w:space="0" w:color="auto"/>
              <w:right w:val="single" w:sz="4" w:space="0" w:color="auto"/>
            </w:tcBorders>
            <w:vAlign w:val="center"/>
          </w:tcPr>
          <w:p w14:paraId="41370A7B" w14:textId="77777777" w:rsidR="00FB2295" w:rsidRDefault="00FB2295" w:rsidP="009931F6">
            <w:pPr>
              <w:adjustRightInd w:val="0"/>
              <w:snapToGrid w:val="0"/>
              <w:spacing w:line="360" w:lineRule="auto"/>
              <w:jc w:val="center"/>
              <w:rPr>
                <w:rFonts w:hAnsi="Arial" w:cs="宋体"/>
                <w:color w:val="000000"/>
                <w:szCs w:val="21"/>
              </w:rPr>
            </w:pPr>
            <w:r>
              <w:rPr>
                <w:rFonts w:hAnsi="Arial" w:cs="宋体"/>
                <w:color w:val="000000"/>
                <w:szCs w:val="21"/>
              </w:rPr>
              <w:t>1</w:t>
            </w:r>
          </w:p>
        </w:tc>
        <w:tc>
          <w:tcPr>
            <w:tcW w:w="1342" w:type="dxa"/>
            <w:tcBorders>
              <w:top w:val="single" w:sz="4" w:space="0" w:color="auto"/>
              <w:left w:val="single" w:sz="4" w:space="0" w:color="auto"/>
              <w:right w:val="single" w:sz="4" w:space="0" w:color="auto"/>
            </w:tcBorders>
            <w:vAlign w:val="center"/>
          </w:tcPr>
          <w:p w14:paraId="7799D6E3" w14:textId="77777777" w:rsidR="00FB2295" w:rsidRDefault="00FB2295" w:rsidP="009931F6">
            <w:pPr>
              <w:adjustRightInd w:val="0"/>
              <w:snapToGrid w:val="0"/>
              <w:spacing w:line="360" w:lineRule="auto"/>
              <w:jc w:val="center"/>
              <w:rPr>
                <w:color w:val="000000"/>
                <w:szCs w:val="21"/>
              </w:rPr>
            </w:pPr>
            <w:r>
              <w:rPr>
                <w:rFonts w:hint="eastAsia"/>
                <w:szCs w:val="21"/>
              </w:rPr>
              <w:t>详见表</w:t>
            </w:r>
            <w:r>
              <w:rPr>
                <w:rFonts w:hint="eastAsia"/>
                <w:szCs w:val="21"/>
              </w:rPr>
              <w:t>C-2</w:t>
            </w:r>
          </w:p>
        </w:tc>
      </w:tr>
      <w:tr w:rsidR="00FB2295" w14:paraId="0FE4CAA0" w14:textId="77777777" w:rsidTr="00A94BEA">
        <w:trPr>
          <w:trHeight w:val="734"/>
          <w:jc w:val="center"/>
        </w:trPr>
        <w:tc>
          <w:tcPr>
            <w:tcW w:w="1521" w:type="dxa"/>
            <w:tcBorders>
              <w:top w:val="single" w:sz="4" w:space="0" w:color="auto"/>
              <w:left w:val="single" w:sz="4" w:space="0" w:color="auto"/>
              <w:bottom w:val="single" w:sz="4" w:space="0" w:color="auto"/>
              <w:right w:val="single" w:sz="4" w:space="0" w:color="auto"/>
            </w:tcBorders>
            <w:vAlign w:val="center"/>
          </w:tcPr>
          <w:p w14:paraId="1BBC3EBC" w14:textId="77777777" w:rsidR="00FB2295" w:rsidRDefault="00FB2295" w:rsidP="009931F6">
            <w:pPr>
              <w:adjustRightInd w:val="0"/>
              <w:snapToGrid w:val="0"/>
              <w:spacing w:line="360" w:lineRule="auto"/>
              <w:jc w:val="center"/>
              <w:rPr>
                <w:i/>
                <w:iCs/>
                <w:color w:val="000000"/>
                <w:position w:val="-12"/>
                <w:szCs w:val="21"/>
              </w:rPr>
            </w:pPr>
            <w:r>
              <w:rPr>
                <w:i/>
                <w:szCs w:val="21"/>
              </w:rPr>
              <w:t>u</w:t>
            </w:r>
            <w:r>
              <w:rPr>
                <w:szCs w:val="21"/>
              </w:rPr>
              <w:t>(</w:t>
            </w:r>
            <w:proofErr w:type="spellStart"/>
            <w:r>
              <w:rPr>
                <w:i/>
                <w:szCs w:val="21"/>
              </w:rPr>
              <w:t>p</w:t>
            </w:r>
            <w:r>
              <w:rPr>
                <w:rFonts w:hint="eastAsia"/>
                <w:szCs w:val="21"/>
                <w:vertAlign w:val="subscript"/>
              </w:rPr>
              <w:t>s</w:t>
            </w:r>
            <w:proofErr w:type="spellEnd"/>
            <w:r>
              <w:rPr>
                <w:szCs w:val="21"/>
              </w:rPr>
              <w:t>)</w:t>
            </w:r>
          </w:p>
        </w:tc>
        <w:tc>
          <w:tcPr>
            <w:tcW w:w="1985" w:type="dxa"/>
            <w:tcBorders>
              <w:left w:val="single" w:sz="4" w:space="0" w:color="auto"/>
              <w:right w:val="single" w:sz="4" w:space="0" w:color="auto"/>
            </w:tcBorders>
            <w:vAlign w:val="center"/>
          </w:tcPr>
          <w:p w14:paraId="1FBF6B18" w14:textId="77777777" w:rsidR="00FB2295" w:rsidRDefault="00FB2295" w:rsidP="009931F6">
            <w:pPr>
              <w:adjustRightInd w:val="0"/>
              <w:snapToGrid w:val="0"/>
              <w:spacing w:line="360" w:lineRule="auto"/>
              <w:jc w:val="center"/>
              <w:rPr>
                <w:rFonts w:cs="宋体"/>
                <w:color w:val="000000"/>
                <w:szCs w:val="21"/>
              </w:rPr>
            </w:pPr>
            <w:r>
              <w:rPr>
                <w:rFonts w:ascii="宋体" w:hAnsi="宋体" w:hint="eastAsia"/>
                <w:szCs w:val="21"/>
              </w:rPr>
              <w:t>数字压力计</w:t>
            </w:r>
          </w:p>
        </w:tc>
        <w:tc>
          <w:tcPr>
            <w:tcW w:w="1984" w:type="dxa"/>
            <w:tcBorders>
              <w:left w:val="single" w:sz="4" w:space="0" w:color="auto"/>
              <w:right w:val="single" w:sz="4" w:space="0" w:color="auto"/>
            </w:tcBorders>
            <w:vAlign w:val="center"/>
          </w:tcPr>
          <w:p w14:paraId="0D7C456C" w14:textId="77777777" w:rsidR="00FB2295" w:rsidRDefault="00FB2295" w:rsidP="009931F6">
            <w:pPr>
              <w:adjustRightInd w:val="0"/>
              <w:snapToGrid w:val="0"/>
              <w:spacing w:line="360" w:lineRule="auto"/>
              <w:jc w:val="center"/>
              <w:rPr>
                <w:color w:val="000000"/>
                <w:szCs w:val="21"/>
              </w:rPr>
            </w:pPr>
            <w:r>
              <w:rPr>
                <w:rFonts w:hint="eastAsia"/>
                <w:color w:val="000000"/>
                <w:szCs w:val="21"/>
              </w:rPr>
              <w:t>0.58Pa</w:t>
            </w:r>
          </w:p>
        </w:tc>
        <w:tc>
          <w:tcPr>
            <w:tcW w:w="1593" w:type="dxa"/>
            <w:tcBorders>
              <w:left w:val="single" w:sz="4" w:space="0" w:color="auto"/>
              <w:right w:val="single" w:sz="4" w:space="0" w:color="auto"/>
            </w:tcBorders>
            <w:vAlign w:val="center"/>
          </w:tcPr>
          <w:p w14:paraId="73800192" w14:textId="77777777" w:rsidR="00FB2295" w:rsidRDefault="00FB2295" w:rsidP="009931F6">
            <w:pPr>
              <w:adjustRightInd w:val="0"/>
              <w:snapToGrid w:val="0"/>
              <w:spacing w:line="360" w:lineRule="auto"/>
              <w:jc w:val="center"/>
              <w:rPr>
                <w:rFonts w:hAnsi="Arial" w:cs="宋体"/>
                <w:color w:val="000000"/>
                <w:szCs w:val="21"/>
              </w:rPr>
            </w:pPr>
            <w:r>
              <w:rPr>
                <w:rFonts w:hAnsi="Arial" w:cs="宋体" w:hint="eastAsia"/>
                <w:color w:val="000000"/>
                <w:szCs w:val="21"/>
              </w:rPr>
              <w:t>-1</w:t>
            </w:r>
          </w:p>
        </w:tc>
        <w:tc>
          <w:tcPr>
            <w:tcW w:w="1342" w:type="dxa"/>
            <w:tcBorders>
              <w:left w:val="single" w:sz="4" w:space="0" w:color="auto"/>
              <w:right w:val="single" w:sz="4" w:space="0" w:color="auto"/>
            </w:tcBorders>
            <w:vAlign w:val="center"/>
          </w:tcPr>
          <w:p w14:paraId="10C926DE" w14:textId="77777777" w:rsidR="00FB2295" w:rsidRDefault="00FB2295" w:rsidP="009931F6">
            <w:pPr>
              <w:adjustRightInd w:val="0"/>
              <w:snapToGrid w:val="0"/>
              <w:spacing w:line="360" w:lineRule="auto"/>
              <w:jc w:val="center"/>
              <w:rPr>
                <w:rFonts w:eastAsia="黑体" w:hAnsi="黑体" w:cs="黑体"/>
                <w:color w:val="000000"/>
                <w:szCs w:val="21"/>
              </w:rPr>
            </w:pPr>
            <w:r>
              <w:rPr>
                <w:rFonts w:hint="eastAsia"/>
                <w:color w:val="000000"/>
                <w:szCs w:val="21"/>
              </w:rPr>
              <w:t>0.58Pa</w:t>
            </w:r>
          </w:p>
        </w:tc>
      </w:tr>
    </w:tbl>
    <w:p w14:paraId="573E0389" w14:textId="77777777" w:rsidR="00FB2295" w:rsidRDefault="00FB2295" w:rsidP="00FB2295">
      <w:pPr>
        <w:adjustRightInd w:val="0"/>
        <w:snapToGrid w:val="0"/>
        <w:spacing w:line="360" w:lineRule="auto"/>
        <w:jc w:val="left"/>
        <w:rPr>
          <w:rFonts w:ascii="宋体" w:hAnsi="宋体"/>
          <w:b/>
          <w:sz w:val="24"/>
        </w:rPr>
      </w:pPr>
    </w:p>
    <w:p w14:paraId="011A8D71" w14:textId="77777777" w:rsidR="00FB2295" w:rsidRDefault="00FB2295" w:rsidP="00FB2295">
      <w:pPr>
        <w:adjustRightInd w:val="0"/>
        <w:snapToGrid w:val="0"/>
        <w:spacing w:line="360" w:lineRule="auto"/>
        <w:jc w:val="left"/>
        <w:rPr>
          <w:rFonts w:ascii="宋体" w:hAnsi="宋体"/>
          <w:b/>
          <w:sz w:val="24"/>
        </w:rPr>
      </w:pPr>
      <w:r>
        <w:rPr>
          <w:rFonts w:ascii="宋体" w:hAnsi="宋体" w:hint="eastAsia"/>
          <w:b/>
          <w:sz w:val="24"/>
        </w:rPr>
        <w:t>1.8 合成标准不确定度</w:t>
      </w:r>
      <w:proofErr w:type="spellStart"/>
      <w:r>
        <w:rPr>
          <w:i/>
          <w:sz w:val="24"/>
        </w:rPr>
        <w:t>u</w:t>
      </w:r>
      <w:r>
        <w:rPr>
          <w:rFonts w:hint="eastAsia"/>
          <w:sz w:val="24"/>
          <w:vertAlign w:val="subscript"/>
        </w:rPr>
        <w:t>c</w:t>
      </w:r>
      <w:proofErr w:type="spellEnd"/>
      <w:r>
        <w:rPr>
          <w:sz w:val="24"/>
        </w:rPr>
        <w:t>(</w:t>
      </w:r>
      <w:r>
        <w:rPr>
          <w:i/>
          <w:sz w:val="24"/>
        </w:rPr>
        <w:t>δ</w:t>
      </w:r>
      <w:r>
        <w:rPr>
          <w:sz w:val="24"/>
        </w:rPr>
        <w:t>)</w:t>
      </w:r>
    </w:p>
    <w:p w14:paraId="72B0E663" w14:textId="77777777" w:rsidR="00FB2295" w:rsidRDefault="00FB2295" w:rsidP="00FB2295">
      <w:pPr>
        <w:adjustRightInd w:val="0"/>
        <w:snapToGrid w:val="0"/>
        <w:spacing w:line="360" w:lineRule="auto"/>
        <w:ind w:firstLineChars="200" w:firstLine="480"/>
        <w:rPr>
          <w:rFonts w:ascii="宋体" w:hAnsi="宋体"/>
          <w:sz w:val="24"/>
        </w:rPr>
      </w:pPr>
      <w:r>
        <w:rPr>
          <w:rFonts w:ascii="宋体" w:hAnsi="宋体" w:hint="eastAsia"/>
          <w:sz w:val="24"/>
        </w:rPr>
        <w:t>根据公式</w:t>
      </w:r>
      <w:r>
        <w:rPr>
          <w:rFonts w:ascii="宋体" w:hAnsi="宋体"/>
          <w:sz w:val="24"/>
        </w:rPr>
        <w:t>C.3</w:t>
      </w:r>
      <w:r>
        <w:rPr>
          <w:rFonts w:ascii="宋体" w:hAnsi="宋体" w:hint="eastAsia"/>
          <w:sz w:val="24"/>
        </w:rPr>
        <w:t>计算各测量点合成标准不确定度，计算结果见表C-4。</w:t>
      </w:r>
    </w:p>
    <w:p w14:paraId="078368F8" w14:textId="77777777" w:rsidR="00FB2295" w:rsidRDefault="00FB2295" w:rsidP="00FB2295">
      <w:pPr>
        <w:adjustRightInd w:val="0"/>
        <w:snapToGrid w:val="0"/>
        <w:spacing w:line="360" w:lineRule="auto"/>
        <w:ind w:firstLineChars="200" w:firstLine="480"/>
        <w:jc w:val="right"/>
        <w:rPr>
          <w:rFonts w:ascii="宋体" w:hAnsi="宋体"/>
          <w:sz w:val="24"/>
        </w:rPr>
      </w:pPr>
      <w:r>
        <w:rPr>
          <w:rFonts w:ascii="宋体" w:hAnsi="宋体"/>
          <w:position w:val="-16"/>
          <w:sz w:val="24"/>
        </w:rPr>
        <w:object w:dxaOrig="2520" w:dyaOrig="479" w14:anchorId="54BDF78E">
          <v:shape id="Object 23" o:spid="_x0000_i1048" type="#_x0000_t75" style="width:126.75pt;height:24pt;mso-position-horizontal-relative:page;mso-position-vertical-relative:page" o:ole="">
            <v:imagedata r:id="rId59" o:title=""/>
          </v:shape>
          <o:OLEObject Type="Embed" ProgID="Equation.3" ShapeID="Object 23" DrawAspect="Content" ObjectID="_1810579199" r:id="rId60"/>
        </w:object>
      </w:r>
      <w:r>
        <w:rPr>
          <w:rFonts w:ascii="宋体" w:hAnsi="宋体" w:hint="eastAsia"/>
          <w:i/>
          <w:position w:val="-4"/>
          <w:sz w:val="24"/>
        </w:rPr>
        <w:t xml:space="preserve">                      </w:t>
      </w:r>
      <w:r>
        <w:rPr>
          <w:rFonts w:ascii="宋体" w:hAnsi="宋体" w:hint="eastAsia"/>
          <w:position w:val="-4"/>
          <w:sz w:val="24"/>
        </w:rPr>
        <w:t>（C.3）</w:t>
      </w:r>
    </w:p>
    <w:p w14:paraId="575E9AA1" w14:textId="77777777" w:rsidR="00FB2295" w:rsidRDefault="00FB2295" w:rsidP="00FB2295">
      <w:pPr>
        <w:adjustRightInd w:val="0"/>
        <w:snapToGrid w:val="0"/>
        <w:spacing w:line="360" w:lineRule="auto"/>
        <w:ind w:right="420"/>
        <w:jc w:val="center"/>
        <w:rPr>
          <w:rFonts w:ascii="宋体" w:hAnsi="宋体"/>
          <w:b/>
          <w:szCs w:val="21"/>
        </w:rPr>
      </w:pPr>
      <w:r>
        <w:rPr>
          <w:rFonts w:ascii="宋体" w:hAnsi="宋体" w:hint="eastAsia"/>
          <w:b/>
          <w:szCs w:val="21"/>
        </w:rPr>
        <w:t xml:space="preserve">                     </w:t>
      </w:r>
      <w:r>
        <w:rPr>
          <w:rFonts w:ascii="黑体" w:eastAsia="黑体" w:hAnsi="黑体" w:hint="eastAsia"/>
          <w:szCs w:val="21"/>
        </w:rPr>
        <w:t xml:space="preserve"> 表C-4 各测量点合成标准不确定度</w:t>
      </w:r>
      <w:r>
        <w:rPr>
          <w:rFonts w:ascii="宋体" w:hAnsi="宋体" w:hint="eastAsia"/>
          <w:b/>
          <w:szCs w:val="21"/>
        </w:rPr>
        <w:t xml:space="preserve">               </w:t>
      </w:r>
      <w:r>
        <w:rPr>
          <w:rFonts w:ascii="宋体" w:hAnsi="宋体" w:hint="eastAsia"/>
          <w:sz w:val="18"/>
          <w:szCs w:val="18"/>
        </w:rPr>
        <w:t>单位：Pa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4"/>
        <w:gridCol w:w="748"/>
        <w:gridCol w:w="749"/>
        <w:gridCol w:w="749"/>
        <w:gridCol w:w="749"/>
        <w:gridCol w:w="749"/>
        <w:gridCol w:w="748"/>
        <w:gridCol w:w="749"/>
        <w:gridCol w:w="749"/>
        <w:gridCol w:w="749"/>
        <w:gridCol w:w="749"/>
      </w:tblGrid>
      <w:tr w:rsidR="00FB2295" w14:paraId="75F2BBF4" w14:textId="77777777" w:rsidTr="009931F6">
        <w:trPr>
          <w:jc w:val="center"/>
        </w:trPr>
        <w:tc>
          <w:tcPr>
            <w:tcW w:w="1034" w:type="dxa"/>
          </w:tcPr>
          <w:p w14:paraId="635EF697" w14:textId="77777777" w:rsidR="00FB2295" w:rsidRDefault="00FB2295" w:rsidP="009931F6">
            <w:pPr>
              <w:adjustRightInd w:val="0"/>
              <w:snapToGrid w:val="0"/>
              <w:spacing w:line="360" w:lineRule="auto"/>
              <w:jc w:val="center"/>
              <w:rPr>
                <w:szCs w:val="21"/>
              </w:rPr>
            </w:pPr>
            <w:r>
              <w:rPr>
                <w:szCs w:val="21"/>
              </w:rPr>
              <w:t>测量点</w:t>
            </w:r>
          </w:p>
        </w:tc>
        <w:tc>
          <w:tcPr>
            <w:tcW w:w="748" w:type="dxa"/>
            <w:vAlign w:val="center"/>
          </w:tcPr>
          <w:p w14:paraId="4D26F278" w14:textId="77777777" w:rsidR="00FB2295" w:rsidRDefault="00FB2295" w:rsidP="009931F6">
            <w:pPr>
              <w:adjustRightInd w:val="0"/>
              <w:snapToGrid w:val="0"/>
              <w:spacing w:line="360" w:lineRule="auto"/>
              <w:jc w:val="center"/>
              <w:rPr>
                <w:szCs w:val="21"/>
              </w:rPr>
            </w:pPr>
            <w:r>
              <w:rPr>
                <w:rFonts w:hint="eastAsia"/>
                <w:szCs w:val="21"/>
              </w:rPr>
              <w:t>-</w:t>
            </w:r>
            <w:r>
              <w:rPr>
                <w:szCs w:val="21"/>
              </w:rPr>
              <w:t>500</w:t>
            </w:r>
          </w:p>
        </w:tc>
        <w:tc>
          <w:tcPr>
            <w:tcW w:w="749" w:type="dxa"/>
            <w:vAlign w:val="center"/>
          </w:tcPr>
          <w:p w14:paraId="6A30C9D8" w14:textId="77777777" w:rsidR="00FB2295" w:rsidRDefault="00FB2295" w:rsidP="009931F6">
            <w:pPr>
              <w:adjustRightInd w:val="0"/>
              <w:snapToGrid w:val="0"/>
              <w:spacing w:line="360" w:lineRule="auto"/>
              <w:jc w:val="center"/>
              <w:rPr>
                <w:szCs w:val="21"/>
              </w:rPr>
            </w:pPr>
            <w:r>
              <w:rPr>
                <w:rFonts w:hint="eastAsia"/>
                <w:szCs w:val="21"/>
              </w:rPr>
              <w:t>-400</w:t>
            </w:r>
          </w:p>
        </w:tc>
        <w:tc>
          <w:tcPr>
            <w:tcW w:w="749" w:type="dxa"/>
            <w:vAlign w:val="center"/>
          </w:tcPr>
          <w:p w14:paraId="6CBC6504" w14:textId="77777777" w:rsidR="00FB2295" w:rsidRDefault="00FB2295" w:rsidP="009931F6">
            <w:pPr>
              <w:adjustRightInd w:val="0"/>
              <w:snapToGrid w:val="0"/>
              <w:spacing w:line="360" w:lineRule="auto"/>
              <w:jc w:val="center"/>
              <w:rPr>
                <w:szCs w:val="21"/>
              </w:rPr>
            </w:pPr>
            <w:r>
              <w:rPr>
                <w:rFonts w:hint="eastAsia"/>
                <w:szCs w:val="21"/>
              </w:rPr>
              <w:t>-300</w:t>
            </w:r>
          </w:p>
        </w:tc>
        <w:tc>
          <w:tcPr>
            <w:tcW w:w="749" w:type="dxa"/>
            <w:vAlign w:val="center"/>
          </w:tcPr>
          <w:p w14:paraId="127C4CD5" w14:textId="77777777" w:rsidR="00FB2295" w:rsidRDefault="00FB2295" w:rsidP="009931F6">
            <w:pPr>
              <w:adjustRightInd w:val="0"/>
              <w:snapToGrid w:val="0"/>
              <w:spacing w:line="360" w:lineRule="auto"/>
              <w:jc w:val="center"/>
              <w:rPr>
                <w:szCs w:val="21"/>
              </w:rPr>
            </w:pPr>
            <w:r>
              <w:rPr>
                <w:rFonts w:hint="eastAsia"/>
                <w:szCs w:val="21"/>
              </w:rPr>
              <w:t>-200</w:t>
            </w:r>
          </w:p>
        </w:tc>
        <w:tc>
          <w:tcPr>
            <w:tcW w:w="749" w:type="dxa"/>
            <w:vAlign w:val="center"/>
          </w:tcPr>
          <w:p w14:paraId="459C3CF4" w14:textId="77777777" w:rsidR="00FB2295" w:rsidRDefault="00FB2295" w:rsidP="009931F6">
            <w:pPr>
              <w:adjustRightInd w:val="0"/>
              <w:snapToGrid w:val="0"/>
              <w:spacing w:line="360" w:lineRule="auto"/>
              <w:jc w:val="center"/>
              <w:rPr>
                <w:szCs w:val="21"/>
              </w:rPr>
            </w:pPr>
            <w:r>
              <w:rPr>
                <w:rFonts w:hint="eastAsia"/>
                <w:szCs w:val="21"/>
              </w:rPr>
              <w:t>-100</w:t>
            </w:r>
          </w:p>
        </w:tc>
        <w:tc>
          <w:tcPr>
            <w:tcW w:w="748" w:type="dxa"/>
            <w:vAlign w:val="center"/>
          </w:tcPr>
          <w:p w14:paraId="15DB319D" w14:textId="77777777" w:rsidR="00FB2295" w:rsidRDefault="00FB2295" w:rsidP="009931F6">
            <w:pPr>
              <w:adjustRightInd w:val="0"/>
              <w:snapToGrid w:val="0"/>
              <w:spacing w:line="360" w:lineRule="auto"/>
              <w:jc w:val="center"/>
              <w:rPr>
                <w:szCs w:val="21"/>
              </w:rPr>
            </w:pPr>
            <w:r>
              <w:rPr>
                <w:rFonts w:hint="eastAsia"/>
                <w:szCs w:val="21"/>
              </w:rPr>
              <w:t>100</w:t>
            </w:r>
          </w:p>
        </w:tc>
        <w:tc>
          <w:tcPr>
            <w:tcW w:w="749" w:type="dxa"/>
            <w:vAlign w:val="center"/>
          </w:tcPr>
          <w:p w14:paraId="150B06C4" w14:textId="77777777" w:rsidR="00FB2295" w:rsidRDefault="00FB2295" w:rsidP="009931F6">
            <w:pPr>
              <w:adjustRightInd w:val="0"/>
              <w:snapToGrid w:val="0"/>
              <w:spacing w:line="360" w:lineRule="auto"/>
              <w:jc w:val="center"/>
              <w:rPr>
                <w:szCs w:val="21"/>
              </w:rPr>
            </w:pPr>
            <w:r>
              <w:rPr>
                <w:rFonts w:hint="eastAsia"/>
                <w:szCs w:val="21"/>
              </w:rPr>
              <w:t>200</w:t>
            </w:r>
          </w:p>
        </w:tc>
        <w:tc>
          <w:tcPr>
            <w:tcW w:w="749" w:type="dxa"/>
            <w:vAlign w:val="center"/>
          </w:tcPr>
          <w:p w14:paraId="630F3F8E" w14:textId="77777777" w:rsidR="00FB2295" w:rsidRDefault="00FB2295" w:rsidP="009931F6">
            <w:pPr>
              <w:adjustRightInd w:val="0"/>
              <w:snapToGrid w:val="0"/>
              <w:spacing w:line="360" w:lineRule="auto"/>
              <w:jc w:val="center"/>
              <w:rPr>
                <w:szCs w:val="21"/>
              </w:rPr>
            </w:pPr>
            <w:r>
              <w:rPr>
                <w:rFonts w:hint="eastAsia"/>
                <w:szCs w:val="21"/>
              </w:rPr>
              <w:t>300</w:t>
            </w:r>
          </w:p>
        </w:tc>
        <w:tc>
          <w:tcPr>
            <w:tcW w:w="749" w:type="dxa"/>
            <w:vAlign w:val="center"/>
          </w:tcPr>
          <w:p w14:paraId="5B0606D2" w14:textId="77777777" w:rsidR="00FB2295" w:rsidRDefault="00FB2295" w:rsidP="009931F6">
            <w:pPr>
              <w:adjustRightInd w:val="0"/>
              <w:snapToGrid w:val="0"/>
              <w:spacing w:line="360" w:lineRule="auto"/>
              <w:jc w:val="center"/>
              <w:rPr>
                <w:szCs w:val="21"/>
              </w:rPr>
            </w:pPr>
            <w:r>
              <w:rPr>
                <w:rFonts w:hint="eastAsia"/>
                <w:szCs w:val="21"/>
              </w:rPr>
              <w:t>400</w:t>
            </w:r>
          </w:p>
        </w:tc>
        <w:tc>
          <w:tcPr>
            <w:tcW w:w="749" w:type="dxa"/>
            <w:vAlign w:val="center"/>
          </w:tcPr>
          <w:p w14:paraId="11409722" w14:textId="77777777" w:rsidR="00FB2295" w:rsidRDefault="00FB2295" w:rsidP="009931F6">
            <w:pPr>
              <w:adjustRightInd w:val="0"/>
              <w:snapToGrid w:val="0"/>
              <w:spacing w:line="360" w:lineRule="auto"/>
              <w:jc w:val="center"/>
              <w:rPr>
                <w:szCs w:val="21"/>
              </w:rPr>
            </w:pPr>
            <w:r>
              <w:rPr>
                <w:szCs w:val="21"/>
              </w:rPr>
              <w:t>500</w:t>
            </w:r>
          </w:p>
        </w:tc>
      </w:tr>
      <w:tr w:rsidR="00FB2295" w14:paraId="3B9288FD" w14:textId="77777777" w:rsidTr="009931F6">
        <w:trPr>
          <w:jc w:val="center"/>
        </w:trPr>
        <w:tc>
          <w:tcPr>
            <w:tcW w:w="1034" w:type="dxa"/>
          </w:tcPr>
          <w:p w14:paraId="7C218037" w14:textId="77777777" w:rsidR="00FB2295" w:rsidRDefault="00FB2295" w:rsidP="009931F6">
            <w:pPr>
              <w:adjustRightInd w:val="0"/>
              <w:snapToGrid w:val="0"/>
              <w:spacing w:line="360" w:lineRule="auto"/>
              <w:jc w:val="center"/>
              <w:rPr>
                <w:szCs w:val="21"/>
              </w:rPr>
            </w:pPr>
            <w:r>
              <w:rPr>
                <w:i/>
                <w:szCs w:val="21"/>
              </w:rPr>
              <w:t>u</w:t>
            </w:r>
            <w:r>
              <w:rPr>
                <w:szCs w:val="21"/>
              </w:rPr>
              <w:t>(</w:t>
            </w:r>
            <w:r>
              <w:rPr>
                <w:i/>
                <w:szCs w:val="21"/>
              </w:rPr>
              <w:t>p</w:t>
            </w:r>
            <w:r>
              <w:rPr>
                <w:szCs w:val="21"/>
                <w:vertAlign w:val="subscript"/>
              </w:rPr>
              <w:t>c</w:t>
            </w:r>
            <w:r>
              <w:rPr>
                <w:szCs w:val="21"/>
              </w:rPr>
              <w:t>)</w:t>
            </w:r>
          </w:p>
        </w:tc>
        <w:tc>
          <w:tcPr>
            <w:tcW w:w="748" w:type="dxa"/>
            <w:vAlign w:val="center"/>
          </w:tcPr>
          <w:p w14:paraId="2C40B27F" w14:textId="77777777" w:rsidR="00FB2295" w:rsidRDefault="00FB2295" w:rsidP="009931F6">
            <w:pPr>
              <w:jc w:val="center"/>
            </w:pPr>
            <w:r>
              <w:rPr>
                <w:rFonts w:hint="eastAsia"/>
              </w:rPr>
              <w:t>0.12</w:t>
            </w:r>
          </w:p>
        </w:tc>
        <w:tc>
          <w:tcPr>
            <w:tcW w:w="749" w:type="dxa"/>
            <w:vAlign w:val="center"/>
          </w:tcPr>
          <w:p w14:paraId="490C76FF" w14:textId="77777777" w:rsidR="00FB2295" w:rsidRDefault="00FB2295" w:rsidP="009931F6">
            <w:pPr>
              <w:jc w:val="center"/>
            </w:pPr>
            <w:r>
              <w:rPr>
                <w:rFonts w:hint="eastAsia"/>
              </w:rPr>
              <w:t>0.10</w:t>
            </w:r>
          </w:p>
        </w:tc>
        <w:tc>
          <w:tcPr>
            <w:tcW w:w="749" w:type="dxa"/>
            <w:vAlign w:val="center"/>
          </w:tcPr>
          <w:p w14:paraId="7E3DEBB3" w14:textId="77777777" w:rsidR="00FB2295" w:rsidRDefault="00FB2295" w:rsidP="009931F6">
            <w:pPr>
              <w:jc w:val="center"/>
            </w:pPr>
            <w:r>
              <w:rPr>
                <w:rFonts w:hint="eastAsia"/>
              </w:rPr>
              <w:t>0.08</w:t>
            </w:r>
          </w:p>
        </w:tc>
        <w:tc>
          <w:tcPr>
            <w:tcW w:w="749" w:type="dxa"/>
            <w:vAlign w:val="center"/>
          </w:tcPr>
          <w:p w14:paraId="288834C7" w14:textId="77777777" w:rsidR="00FB2295" w:rsidRDefault="00FB2295" w:rsidP="009931F6">
            <w:pPr>
              <w:jc w:val="center"/>
            </w:pPr>
            <w:r>
              <w:rPr>
                <w:rFonts w:hint="eastAsia"/>
              </w:rPr>
              <w:t>0.10</w:t>
            </w:r>
          </w:p>
        </w:tc>
        <w:tc>
          <w:tcPr>
            <w:tcW w:w="749" w:type="dxa"/>
            <w:vAlign w:val="center"/>
          </w:tcPr>
          <w:p w14:paraId="0C5D8EC9" w14:textId="77777777" w:rsidR="00FB2295" w:rsidRDefault="00FB2295" w:rsidP="009931F6">
            <w:pPr>
              <w:jc w:val="center"/>
            </w:pPr>
            <w:r>
              <w:rPr>
                <w:rFonts w:hint="eastAsia"/>
              </w:rPr>
              <w:t>0.10</w:t>
            </w:r>
          </w:p>
        </w:tc>
        <w:tc>
          <w:tcPr>
            <w:tcW w:w="748" w:type="dxa"/>
            <w:vAlign w:val="center"/>
          </w:tcPr>
          <w:p w14:paraId="7C3B7C59" w14:textId="77777777" w:rsidR="00FB2295" w:rsidRDefault="00FB2295" w:rsidP="009931F6">
            <w:pPr>
              <w:jc w:val="center"/>
            </w:pPr>
            <w:r>
              <w:rPr>
                <w:rFonts w:hint="eastAsia"/>
              </w:rPr>
              <w:t>0.10</w:t>
            </w:r>
          </w:p>
        </w:tc>
        <w:tc>
          <w:tcPr>
            <w:tcW w:w="749" w:type="dxa"/>
            <w:vAlign w:val="center"/>
          </w:tcPr>
          <w:p w14:paraId="111E5F8A" w14:textId="77777777" w:rsidR="00FB2295" w:rsidRDefault="00FB2295" w:rsidP="009931F6">
            <w:pPr>
              <w:jc w:val="center"/>
            </w:pPr>
            <w:r>
              <w:rPr>
                <w:rFonts w:hint="eastAsia"/>
              </w:rPr>
              <w:t>0.12</w:t>
            </w:r>
          </w:p>
        </w:tc>
        <w:tc>
          <w:tcPr>
            <w:tcW w:w="749" w:type="dxa"/>
            <w:vAlign w:val="center"/>
          </w:tcPr>
          <w:p w14:paraId="5543F8B0" w14:textId="77777777" w:rsidR="00FB2295" w:rsidRDefault="00FB2295" w:rsidP="009931F6">
            <w:pPr>
              <w:jc w:val="center"/>
            </w:pPr>
            <w:r>
              <w:rPr>
                <w:rFonts w:hint="eastAsia"/>
              </w:rPr>
              <w:t>0.12</w:t>
            </w:r>
          </w:p>
        </w:tc>
        <w:tc>
          <w:tcPr>
            <w:tcW w:w="749" w:type="dxa"/>
            <w:vAlign w:val="center"/>
          </w:tcPr>
          <w:p w14:paraId="2BA863B0" w14:textId="77777777" w:rsidR="00FB2295" w:rsidRDefault="00FB2295" w:rsidP="009931F6">
            <w:pPr>
              <w:jc w:val="center"/>
            </w:pPr>
            <w:r>
              <w:rPr>
                <w:rFonts w:hint="eastAsia"/>
              </w:rPr>
              <w:t>0.10</w:t>
            </w:r>
          </w:p>
        </w:tc>
        <w:tc>
          <w:tcPr>
            <w:tcW w:w="749" w:type="dxa"/>
            <w:vAlign w:val="center"/>
          </w:tcPr>
          <w:p w14:paraId="7605120E" w14:textId="77777777" w:rsidR="00FB2295" w:rsidRDefault="00FB2295" w:rsidP="009931F6">
            <w:pPr>
              <w:jc w:val="center"/>
            </w:pPr>
            <w:r>
              <w:rPr>
                <w:rFonts w:hint="eastAsia"/>
              </w:rPr>
              <w:t>0.10</w:t>
            </w:r>
          </w:p>
        </w:tc>
      </w:tr>
      <w:tr w:rsidR="00FB2295" w14:paraId="6547F9EC" w14:textId="77777777" w:rsidTr="009931F6">
        <w:trPr>
          <w:jc w:val="center"/>
        </w:trPr>
        <w:tc>
          <w:tcPr>
            <w:tcW w:w="1034" w:type="dxa"/>
          </w:tcPr>
          <w:p w14:paraId="7F9E2CF2" w14:textId="77777777" w:rsidR="00FB2295" w:rsidRDefault="00FB2295" w:rsidP="009931F6">
            <w:pPr>
              <w:adjustRightInd w:val="0"/>
              <w:snapToGrid w:val="0"/>
              <w:spacing w:line="360" w:lineRule="auto"/>
              <w:jc w:val="center"/>
              <w:rPr>
                <w:szCs w:val="21"/>
              </w:rPr>
            </w:pPr>
            <w:r>
              <w:rPr>
                <w:i/>
                <w:szCs w:val="21"/>
              </w:rPr>
              <w:t>u</w:t>
            </w:r>
            <w:r>
              <w:rPr>
                <w:szCs w:val="21"/>
              </w:rPr>
              <w:t>(</w:t>
            </w:r>
            <w:proofErr w:type="spellStart"/>
            <w:r>
              <w:rPr>
                <w:i/>
                <w:szCs w:val="21"/>
              </w:rPr>
              <w:t>p</w:t>
            </w:r>
            <w:r>
              <w:rPr>
                <w:szCs w:val="21"/>
                <w:vertAlign w:val="subscript"/>
              </w:rPr>
              <w:t>s</w:t>
            </w:r>
            <w:proofErr w:type="spellEnd"/>
            <w:r>
              <w:rPr>
                <w:szCs w:val="21"/>
              </w:rPr>
              <w:t>)</w:t>
            </w:r>
          </w:p>
        </w:tc>
        <w:tc>
          <w:tcPr>
            <w:tcW w:w="748" w:type="dxa"/>
          </w:tcPr>
          <w:p w14:paraId="722F345A" w14:textId="77777777" w:rsidR="00FB2295" w:rsidRDefault="00FB2295" w:rsidP="009931F6">
            <w:pPr>
              <w:jc w:val="center"/>
              <w:rPr>
                <w:szCs w:val="21"/>
              </w:rPr>
            </w:pPr>
            <w:r>
              <w:rPr>
                <w:rFonts w:hint="eastAsia"/>
              </w:rPr>
              <w:t>0.58</w:t>
            </w:r>
          </w:p>
        </w:tc>
        <w:tc>
          <w:tcPr>
            <w:tcW w:w="749" w:type="dxa"/>
          </w:tcPr>
          <w:p w14:paraId="17F84507" w14:textId="77777777" w:rsidR="00FB2295" w:rsidRDefault="00FB2295" w:rsidP="009931F6">
            <w:pPr>
              <w:jc w:val="center"/>
            </w:pPr>
            <w:r>
              <w:rPr>
                <w:rFonts w:hint="eastAsia"/>
              </w:rPr>
              <w:t>0.58</w:t>
            </w:r>
          </w:p>
        </w:tc>
        <w:tc>
          <w:tcPr>
            <w:tcW w:w="749" w:type="dxa"/>
          </w:tcPr>
          <w:p w14:paraId="2A7CD96A" w14:textId="77777777" w:rsidR="00FB2295" w:rsidRDefault="00FB2295" w:rsidP="009931F6">
            <w:pPr>
              <w:jc w:val="center"/>
            </w:pPr>
            <w:r>
              <w:rPr>
                <w:rFonts w:hint="eastAsia"/>
              </w:rPr>
              <w:t>0.58</w:t>
            </w:r>
          </w:p>
        </w:tc>
        <w:tc>
          <w:tcPr>
            <w:tcW w:w="749" w:type="dxa"/>
          </w:tcPr>
          <w:p w14:paraId="12AD7002" w14:textId="77777777" w:rsidR="00FB2295" w:rsidRDefault="00FB2295" w:rsidP="009931F6">
            <w:pPr>
              <w:jc w:val="center"/>
            </w:pPr>
            <w:r>
              <w:rPr>
                <w:rFonts w:hint="eastAsia"/>
              </w:rPr>
              <w:t>0.58</w:t>
            </w:r>
          </w:p>
        </w:tc>
        <w:tc>
          <w:tcPr>
            <w:tcW w:w="749" w:type="dxa"/>
          </w:tcPr>
          <w:p w14:paraId="22AEAE8E" w14:textId="77777777" w:rsidR="00FB2295" w:rsidRDefault="00FB2295" w:rsidP="009931F6">
            <w:pPr>
              <w:jc w:val="center"/>
            </w:pPr>
            <w:r>
              <w:rPr>
                <w:rFonts w:hint="eastAsia"/>
              </w:rPr>
              <w:t>0.58</w:t>
            </w:r>
          </w:p>
        </w:tc>
        <w:tc>
          <w:tcPr>
            <w:tcW w:w="748" w:type="dxa"/>
          </w:tcPr>
          <w:p w14:paraId="226B4F69" w14:textId="77777777" w:rsidR="00FB2295" w:rsidRDefault="00FB2295" w:rsidP="009931F6">
            <w:pPr>
              <w:jc w:val="center"/>
            </w:pPr>
            <w:r>
              <w:rPr>
                <w:rFonts w:hint="eastAsia"/>
              </w:rPr>
              <w:t>0.58</w:t>
            </w:r>
          </w:p>
        </w:tc>
        <w:tc>
          <w:tcPr>
            <w:tcW w:w="749" w:type="dxa"/>
          </w:tcPr>
          <w:p w14:paraId="09D2301C" w14:textId="77777777" w:rsidR="00FB2295" w:rsidRDefault="00FB2295" w:rsidP="009931F6">
            <w:pPr>
              <w:jc w:val="center"/>
            </w:pPr>
            <w:r>
              <w:rPr>
                <w:rFonts w:hint="eastAsia"/>
              </w:rPr>
              <w:t>0.58</w:t>
            </w:r>
          </w:p>
        </w:tc>
        <w:tc>
          <w:tcPr>
            <w:tcW w:w="749" w:type="dxa"/>
          </w:tcPr>
          <w:p w14:paraId="5F8C6827" w14:textId="77777777" w:rsidR="00FB2295" w:rsidRDefault="00FB2295" w:rsidP="009931F6">
            <w:pPr>
              <w:jc w:val="center"/>
            </w:pPr>
            <w:r>
              <w:rPr>
                <w:rFonts w:hint="eastAsia"/>
              </w:rPr>
              <w:t>0.58</w:t>
            </w:r>
          </w:p>
        </w:tc>
        <w:tc>
          <w:tcPr>
            <w:tcW w:w="749" w:type="dxa"/>
          </w:tcPr>
          <w:p w14:paraId="28849309" w14:textId="77777777" w:rsidR="00FB2295" w:rsidRDefault="00FB2295" w:rsidP="009931F6">
            <w:pPr>
              <w:jc w:val="center"/>
            </w:pPr>
            <w:r>
              <w:rPr>
                <w:rFonts w:hint="eastAsia"/>
              </w:rPr>
              <w:t>0.58</w:t>
            </w:r>
          </w:p>
        </w:tc>
        <w:tc>
          <w:tcPr>
            <w:tcW w:w="749" w:type="dxa"/>
          </w:tcPr>
          <w:p w14:paraId="01098535" w14:textId="77777777" w:rsidR="00FB2295" w:rsidRDefault="00FB2295" w:rsidP="009931F6">
            <w:pPr>
              <w:jc w:val="center"/>
            </w:pPr>
            <w:r>
              <w:rPr>
                <w:rFonts w:hint="eastAsia"/>
              </w:rPr>
              <w:t>0.58</w:t>
            </w:r>
          </w:p>
        </w:tc>
      </w:tr>
      <w:tr w:rsidR="00FB2295" w14:paraId="114C6665" w14:textId="77777777" w:rsidTr="009931F6">
        <w:trPr>
          <w:jc w:val="center"/>
        </w:trPr>
        <w:tc>
          <w:tcPr>
            <w:tcW w:w="1034" w:type="dxa"/>
          </w:tcPr>
          <w:p w14:paraId="154BD15E" w14:textId="77777777" w:rsidR="00FB2295" w:rsidRDefault="00FB2295" w:rsidP="009931F6">
            <w:pPr>
              <w:adjustRightInd w:val="0"/>
              <w:snapToGrid w:val="0"/>
              <w:spacing w:line="360" w:lineRule="auto"/>
              <w:jc w:val="center"/>
              <w:rPr>
                <w:szCs w:val="21"/>
              </w:rPr>
            </w:pPr>
            <w:proofErr w:type="spellStart"/>
            <w:r>
              <w:rPr>
                <w:i/>
                <w:szCs w:val="21"/>
              </w:rPr>
              <w:t>u</w:t>
            </w:r>
            <w:r>
              <w:rPr>
                <w:szCs w:val="21"/>
                <w:vertAlign w:val="subscript"/>
              </w:rPr>
              <w:t>c</w:t>
            </w:r>
            <w:proofErr w:type="spellEnd"/>
            <w:r>
              <w:rPr>
                <w:szCs w:val="21"/>
              </w:rPr>
              <w:t>(</w:t>
            </w:r>
            <w:r>
              <w:rPr>
                <w:i/>
                <w:szCs w:val="21"/>
              </w:rPr>
              <w:t>δ</w:t>
            </w:r>
            <w:r>
              <w:rPr>
                <w:szCs w:val="21"/>
              </w:rPr>
              <w:t>)</w:t>
            </w:r>
          </w:p>
        </w:tc>
        <w:tc>
          <w:tcPr>
            <w:tcW w:w="748" w:type="dxa"/>
          </w:tcPr>
          <w:p w14:paraId="18ABC10B" w14:textId="77777777" w:rsidR="00FB2295" w:rsidRDefault="00FB2295" w:rsidP="009931F6">
            <w:pPr>
              <w:jc w:val="center"/>
              <w:rPr>
                <w:szCs w:val="21"/>
              </w:rPr>
            </w:pPr>
            <w:r>
              <w:rPr>
                <w:rFonts w:hint="eastAsia"/>
              </w:rPr>
              <w:t>0.59</w:t>
            </w:r>
          </w:p>
        </w:tc>
        <w:tc>
          <w:tcPr>
            <w:tcW w:w="749" w:type="dxa"/>
          </w:tcPr>
          <w:p w14:paraId="101977D3" w14:textId="77777777" w:rsidR="00FB2295" w:rsidRDefault="00FB2295" w:rsidP="009931F6">
            <w:pPr>
              <w:jc w:val="center"/>
              <w:rPr>
                <w:szCs w:val="21"/>
              </w:rPr>
            </w:pPr>
            <w:r>
              <w:rPr>
                <w:rFonts w:hint="eastAsia"/>
              </w:rPr>
              <w:t>0.59</w:t>
            </w:r>
          </w:p>
        </w:tc>
        <w:tc>
          <w:tcPr>
            <w:tcW w:w="749" w:type="dxa"/>
          </w:tcPr>
          <w:p w14:paraId="3C168F4D" w14:textId="77777777" w:rsidR="00FB2295" w:rsidRDefault="00FB2295" w:rsidP="009931F6">
            <w:pPr>
              <w:jc w:val="center"/>
              <w:rPr>
                <w:szCs w:val="21"/>
              </w:rPr>
            </w:pPr>
            <w:r>
              <w:rPr>
                <w:rFonts w:hint="eastAsia"/>
              </w:rPr>
              <w:t>0.58</w:t>
            </w:r>
          </w:p>
        </w:tc>
        <w:tc>
          <w:tcPr>
            <w:tcW w:w="749" w:type="dxa"/>
          </w:tcPr>
          <w:p w14:paraId="488458E9" w14:textId="77777777" w:rsidR="00FB2295" w:rsidRDefault="00FB2295" w:rsidP="009931F6">
            <w:pPr>
              <w:jc w:val="center"/>
            </w:pPr>
            <w:r>
              <w:rPr>
                <w:rFonts w:hint="eastAsia"/>
              </w:rPr>
              <w:t>0.59</w:t>
            </w:r>
          </w:p>
        </w:tc>
        <w:tc>
          <w:tcPr>
            <w:tcW w:w="749" w:type="dxa"/>
          </w:tcPr>
          <w:p w14:paraId="1853B79E" w14:textId="77777777" w:rsidR="00FB2295" w:rsidRDefault="00FB2295" w:rsidP="009931F6">
            <w:pPr>
              <w:jc w:val="center"/>
            </w:pPr>
            <w:r>
              <w:rPr>
                <w:rFonts w:hint="eastAsia"/>
              </w:rPr>
              <w:t>0.59</w:t>
            </w:r>
          </w:p>
        </w:tc>
        <w:tc>
          <w:tcPr>
            <w:tcW w:w="748" w:type="dxa"/>
          </w:tcPr>
          <w:p w14:paraId="5EB7DB20" w14:textId="77777777" w:rsidR="00FB2295" w:rsidRDefault="00FB2295" w:rsidP="009931F6">
            <w:pPr>
              <w:jc w:val="center"/>
            </w:pPr>
            <w:r>
              <w:rPr>
                <w:rFonts w:hint="eastAsia"/>
              </w:rPr>
              <w:t>0.59</w:t>
            </w:r>
          </w:p>
        </w:tc>
        <w:tc>
          <w:tcPr>
            <w:tcW w:w="749" w:type="dxa"/>
          </w:tcPr>
          <w:p w14:paraId="4E5E3357" w14:textId="77777777" w:rsidR="00FB2295" w:rsidRDefault="00FB2295" w:rsidP="009931F6">
            <w:pPr>
              <w:jc w:val="center"/>
            </w:pPr>
            <w:r>
              <w:rPr>
                <w:rFonts w:hint="eastAsia"/>
              </w:rPr>
              <w:t>0.59</w:t>
            </w:r>
          </w:p>
        </w:tc>
        <w:tc>
          <w:tcPr>
            <w:tcW w:w="749" w:type="dxa"/>
          </w:tcPr>
          <w:p w14:paraId="0EE46CD8" w14:textId="77777777" w:rsidR="00FB2295" w:rsidRDefault="00FB2295" w:rsidP="009931F6">
            <w:pPr>
              <w:jc w:val="center"/>
            </w:pPr>
            <w:r>
              <w:rPr>
                <w:rFonts w:hint="eastAsia"/>
              </w:rPr>
              <w:t>0.59</w:t>
            </w:r>
          </w:p>
        </w:tc>
        <w:tc>
          <w:tcPr>
            <w:tcW w:w="749" w:type="dxa"/>
          </w:tcPr>
          <w:p w14:paraId="6C3064F2" w14:textId="77777777" w:rsidR="00FB2295" w:rsidRDefault="00FB2295" w:rsidP="009931F6">
            <w:pPr>
              <w:jc w:val="center"/>
            </w:pPr>
            <w:r>
              <w:rPr>
                <w:rFonts w:hint="eastAsia"/>
              </w:rPr>
              <w:t>0.59</w:t>
            </w:r>
          </w:p>
        </w:tc>
        <w:tc>
          <w:tcPr>
            <w:tcW w:w="749" w:type="dxa"/>
          </w:tcPr>
          <w:p w14:paraId="179D86E3" w14:textId="77777777" w:rsidR="00FB2295" w:rsidRDefault="00FB2295" w:rsidP="009931F6">
            <w:pPr>
              <w:jc w:val="center"/>
            </w:pPr>
            <w:r>
              <w:rPr>
                <w:rFonts w:hint="eastAsia"/>
              </w:rPr>
              <w:t>0.59</w:t>
            </w:r>
          </w:p>
        </w:tc>
      </w:tr>
    </w:tbl>
    <w:p w14:paraId="3B00DF73" w14:textId="77777777" w:rsidR="00FB2295" w:rsidRDefault="00FB2295" w:rsidP="00FB2295">
      <w:pPr>
        <w:adjustRightInd w:val="0"/>
        <w:snapToGrid w:val="0"/>
        <w:spacing w:line="360" w:lineRule="auto"/>
        <w:rPr>
          <w:rFonts w:ascii="宋体" w:hAnsi="宋体"/>
          <w:b/>
          <w:sz w:val="24"/>
        </w:rPr>
      </w:pPr>
    </w:p>
    <w:p w14:paraId="2B88FF71" w14:textId="77777777" w:rsidR="00FB2295" w:rsidRDefault="00FB2295" w:rsidP="00FB2295">
      <w:pPr>
        <w:adjustRightInd w:val="0"/>
        <w:snapToGrid w:val="0"/>
        <w:spacing w:line="360" w:lineRule="auto"/>
        <w:rPr>
          <w:rFonts w:ascii="宋体" w:hAnsi="宋体"/>
          <w:b/>
          <w:sz w:val="24"/>
        </w:rPr>
      </w:pPr>
      <w:r>
        <w:rPr>
          <w:rFonts w:ascii="宋体" w:hAnsi="宋体" w:hint="eastAsia"/>
          <w:b/>
          <w:sz w:val="24"/>
        </w:rPr>
        <w:t>1.9  扩展不确定度</w:t>
      </w:r>
      <w:r>
        <w:rPr>
          <w:b/>
          <w:i/>
          <w:sz w:val="24"/>
        </w:rPr>
        <w:t>U</w:t>
      </w:r>
    </w:p>
    <w:p w14:paraId="41BC6286" w14:textId="77777777" w:rsidR="00FB2295" w:rsidRDefault="00FB2295" w:rsidP="00FB2295">
      <w:pPr>
        <w:adjustRightInd w:val="0"/>
        <w:snapToGrid w:val="0"/>
        <w:spacing w:line="360" w:lineRule="auto"/>
        <w:ind w:firstLineChars="200" w:firstLine="480"/>
        <w:rPr>
          <w:rFonts w:ascii="宋体" w:hAnsi="宋体"/>
          <w:sz w:val="24"/>
        </w:rPr>
      </w:pPr>
      <w:r>
        <w:rPr>
          <w:rFonts w:ascii="宋体" w:hAnsi="宋体" w:hint="eastAsia"/>
          <w:sz w:val="24"/>
        </w:rPr>
        <w:t>取</w:t>
      </w:r>
      <w:r>
        <w:rPr>
          <w:i/>
          <w:sz w:val="24"/>
        </w:rPr>
        <w:t>k</w:t>
      </w:r>
      <w:r>
        <w:rPr>
          <w:rFonts w:ascii="宋体" w:hAnsi="宋体" w:hint="eastAsia"/>
          <w:sz w:val="24"/>
        </w:rPr>
        <w:t>＝2，根据公式</w:t>
      </w:r>
      <w:r>
        <w:rPr>
          <w:rFonts w:ascii="宋体" w:hAnsi="宋体"/>
          <w:sz w:val="24"/>
        </w:rPr>
        <w:t>C.</w:t>
      </w:r>
      <w:r>
        <w:rPr>
          <w:rFonts w:ascii="宋体" w:hAnsi="宋体" w:hint="eastAsia"/>
          <w:sz w:val="24"/>
        </w:rPr>
        <w:t>4计算各测量点扩展标准不确定度，计算结果见表C-5。</w:t>
      </w:r>
    </w:p>
    <w:p w14:paraId="731C8BAA" w14:textId="77777777" w:rsidR="00FB2295" w:rsidRDefault="00FB2295" w:rsidP="00FB2295">
      <w:pPr>
        <w:wordWrap w:val="0"/>
        <w:adjustRightInd w:val="0"/>
        <w:snapToGrid w:val="0"/>
        <w:spacing w:line="360" w:lineRule="auto"/>
        <w:ind w:firstLineChars="350" w:firstLine="840"/>
        <w:jc w:val="right"/>
        <w:rPr>
          <w:rFonts w:ascii="宋体" w:hAnsi="宋体"/>
          <w:position w:val="-4"/>
          <w:sz w:val="24"/>
        </w:rPr>
      </w:pPr>
      <w:r>
        <w:rPr>
          <w:i/>
          <w:sz w:val="24"/>
        </w:rPr>
        <w:t>U</w:t>
      </w:r>
      <w:r>
        <w:rPr>
          <w:sz w:val="24"/>
        </w:rPr>
        <w:t>＝</w:t>
      </w:r>
      <w:proofErr w:type="spellStart"/>
      <w:r>
        <w:rPr>
          <w:i/>
          <w:sz w:val="24"/>
        </w:rPr>
        <w:t>k</w:t>
      </w:r>
      <w:r>
        <w:rPr>
          <w:sz w:val="24"/>
        </w:rPr>
        <w:t>×</w:t>
      </w:r>
      <w:r>
        <w:rPr>
          <w:i/>
          <w:sz w:val="24"/>
        </w:rPr>
        <w:t>u</w:t>
      </w:r>
      <w:r>
        <w:rPr>
          <w:sz w:val="24"/>
          <w:vertAlign w:val="subscript"/>
        </w:rPr>
        <w:t>c</w:t>
      </w:r>
      <w:proofErr w:type="spellEnd"/>
      <w:r>
        <w:rPr>
          <w:sz w:val="24"/>
        </w:rPr>
        <w:t>(</w:t>
      </w:r>
      <w:r>
        <w:rPr>
          <w:i/>
          <w:sz w:val="24"/>
        </w:rPr>
        <w:t>δ</w:t>
      </w:r>
      <w:r>
        <w:rPr>
          <w:sz w:val="24"/>
        </w:rPr>
        <w:t>)</w:t>
      </w:r>
      <w:r>
        <w:rPr>
          <w:i/>
          <w:position w:val="-4"/>
          <w:sz w:val="24"/>
        </w:rPr>
        <w:t xml:space="preserve"> </w:t>
      </w:r>
      <w:r>
        <w:rPr>
          <w:rFonts w:ascii="宋体" w:hAnsi="宋体" w:hint="eastAsia"/>
          <w:i/>
          <w:position w:val="-4"/>
          <w:sz w:val="24"/>
        </w:rPr>
        <w:t xml:space="preserve">                           </w:t>
      </w:r>
      <w:r>
        <w:rPr>
          <w:rFonts w:ascii="宋体" w:hAnsi="宋体" w:hint="eastAsia"/>
          <w:position w:val="-4"/>
          <w:sz w:val="24"/>
        </w:rPr>
        <w:t>（C.4）</w:t>
      </w:r>
    </w:p>
    <w:p w14:paraId="2926E28F" w14:textId="77777777" w:rsidR="00FB2295" w:rsidRDefault="00FB2295" w:rsidP="00FB2295">
      <w:pPr>
        <w:wordWrap w:val="0"/>
        <w:adjustRightInd w:val="0"/>
        <w:snapToGrid w:val="0"/>
        <w:spacing w:line="360" w:lineRule="auto"/>
        <w:ind w:firstLineChars="350" w:firstLine="735"/>
        <w:jc w:val="right"/>
        <w:rPr>
          <w:rFonts w:ascii="宋体" w:hAnsi="宋体"/>
          <w:b/>
          <w:szCs w:val="21"/>
        </w:rPr>
      </w:pPr>
      <w:r>
        <w:rPr>
          <w:rFonts w:ascii="黑体" w:eastAsia="黑体" w:hAnsi="黑体" w:hint="eastAsia"/>
          <w:szCs w:val="21"/>
        </w:rPr>
        <w:t>表C-5 各测量点扩展不确定度</w:t>
      </w:r>
      <w:r>
        <w:rPr>
          <w:rFonts w:ascii="宋体" w:hAnsi="宋体" w:hint="eastAsia"/>
          <w:b/>
          <w:szCs w:val="21"/>
        </w:rPr>
        <w:t xml:space="preserve">                   </w:t>
      </w:r>
      <w:r>
        <w:rPr>
          <w:rFonts w:ascii="宋体" w:hAnsi="宋体" w:hint="eastAsia"/>
          <w:sz w:val="18"/>
          <w:szCs w:val="18"/>
        </w:rPr>
        <w:t xml:space="preserve">单位：Pa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3"/>
        <w:gridCol w:w="753"/>
        <w:gridCol w:w="753"/>
        <w:gridCol w:w="753"/>
        <w:gridCol w:w="753"/>
        <w:gridCol w:w="753"/>
        <w:gridCol w:w="753"/>
        <w:gridCol w:w="753"/>
        <w:gridCol w:w="753"/>
        <w:gridCol w:w="753"/>
        <w:gridCol w:w="753"/>
      </w:tblGrid>
      <w:tr w:rsidR="00FB2295" w14:paraId="53E15A17" w14:textId="77777777" w:rsidTr="009931F6">
        <w:trPr>
          <w:trHeight w:val="511"/>
          <w:jc w:val="center"/>
        </w:trPr>
        <w:tc>
          <w:tcPr>
            <w:tcW w:w="1123" w:type="dxa"/>
            <w:vAlign w:val="center"/>
          </w:tcPr>
          <w:p w14:paraId="53CE4DB5" w14:textId="77777777" w:rsidR="00FB2295" w:rsidRDefault="00FB2295" w:rsidP="009931F6">
            <w:pPr>
              <w:adjustRightInd w:val="0"/>
              <w:snapToGrid w:val="0"/>
              <w:spacing w:line="360" w:lineRule="auto"/>
              <w:jc w:val="center"/>
              <w:rPr>
                <w:szCs w:val="21"/>
              </w:rPr>
            </w:pPr>
            <w:r>
              <w:rPr>
                <w:szCs w:val="21"/>
              </w:rPr>
              <w:t>测量点</w:t>
            </w:r>
          </w:p>
        </w:tc>
        <w:tc>
          <w:tcPr>
            <w:tcW w:w="753" w:type="dxa"/>
            <w:vAlign w:val="center"/>
          </w:tcPr>
          <w:p w14:paraId="2C87F6B7" w14:textId="77777777" w:rsidR="00FB2295" w:rsidRDefault="00FB2295" w:rsidP="009931F6">
            <w:pPr>
              <w:adjustRightInd w:val="0"/>
              <w:snapToGrid w:val="0"/>
              <w:spacing w:line="360" w:lineRule="auto"/>
              <w:jc w:val="center"/>
              <w:rPr>
                <w:rFonts w:ascii="宋体" w:hAnsi="宋体" w:cs="宋体"/>
                <w:szCs w:val="21"/>
              </w:rPr>
            </w:pPr>
            <w:r>
              <w:rPr>
                <w:rFonts w:ascii="宋体" w:hAnsi="宋体" w:cs="宋体" w:hint="eastAsia"/>
                <w:szCs w:val="21"/>
              </w:rPr>
              <w:t>-500</w:t>
            </w:r>
          </w:p>
        </w:tc>
        <w:tc>
          <w:tcPr>
            <w:tcW w:w="753" w:type="dxa"/>
            <w:vAlign w:val="center"/>
          </w:tcPr>
          <w:p w14:paraId="77109BC6" w14:textId="77777777" w:rsidR="00FB2295" w:rsidRDefault="00FB2295" w:rsidP="009931F6">
            <w:pPr>
              <w:adjustRightInd w:val="0"/>
              <w:snapToGrid w:val="0"/>
              <w:spacing w:line="360" w:lineRule="auto"/>
              <w:jc w:val="center"/>
              <w:rPr>
                <w:rFonts w:ascii="宋体" w:hAnsi="宋体" w:cs="宋体"/>
                <w:szCs w:val="21"/>
              </w:rPr>
            </w:pPr>
            <w:r>
              <w:rPr>
                <w:rFonts w:ascii="宋体" w:hAnsi="宋体" w:cs="宋体" w:hint="eastAsia"/>
                <w:szCs w:val="21"/>
              </w:rPr>
              <w:t>-400</w:t>
            </w:r>
          </w:p>
        </w:tc>
        <w:tc>
          <w:tcPr>
            <w:tcW w:w="753" w:type="dxa"/>
            <w:vAlign w:val="center"/>
          </w:tcPr>
          <w:p w14:paraId="5334FE34" w14:textId="77777777" w:rsidR="00FB2295" w:rsidRDefault="00FB2295" w:rsidP="009931F6">
            <w:pPr>
              <w:adjustRightInd w:val="0"/>
              <w:snapToGrid w:val="0"/>
              <w:spacing w:line="360" w:lineRule="auto"/>
              <w:jc w:val="center"/>
              <w:rPr>
                <w:rFonts w:ascii="宋体" w:hAnsi="宋体" w:cs="宋体"/>
                <w:szCs w:val="21"/>
              </w:rPr>
            </w:pPr>
            <w:r>
              <w:rPr>
                <w:rFonts w:ascii="宋体" w:hAnsi="宋体" w:cs="宋体" w:hint="eastAsia"/>
                <w:szCs w:val="21"/>
              </w:rPr>
              <w:t>-300</w:t>
            </w:r>
          </w:p>
        </w:tc>
        <w:tc>
          <w:tcPr>
            <w:tcW w:w="753" w:type="dxa"/>
            <w:vAlign w:val="center"/>
          </w:tcPr>
          <w:p w14:paraId="3308F3B9" w14:textId="77777777" w:rsidR="00FB2295" w:rsidRDefault="00FB2295" w:rsidP="009931F6">
            <w:pPr>
              <w:adjustRightInd w:val="0"/>
              <w:snapToGrid w:val="0"/>
              <w:spacing w:line="360" w:lineRule="auto"/>
              <w:jc w:val="center"/>
              <w:rPr>
                <w:rFonts w:ascii="宋体" w:hAnsi="宋体" w:cs="宋体"/>
                <w:szCs w:val="21"/>
              </w:rPr>
            </w:pPr>
            <w:r>
              <w:rPr>
                <w:rFonts w:ascii="宋体" w:hAnsi="宋体" w:cs="宋体" w:hint="eastAsia"/>
                <w:szCs w:val="21"/>
              </w:rPr>
              <w:t>-200</w:t>
            </w:r>
          </w:p>
        </w:tc>
        <w:tc>
          <w:tcPr>
            <w:tcW w:w="753" w:type="dxa"/>
            <w:vAlign w:val="center"/>
          </w:tcPr>
          <w:p w14:paraId="797ACA15" w14:textId="77777777" w:rsidR="00FB2295" w:rsidRDefault="00FB2295" w:rsidP="009931F6">
            <w:pPr>
              <w:adjustRightInd w:val="0"/>
              <w:snapToGrid w:val="0"/>
              <w:spacing w:line="360" w:lineRule="auto"/>
              <w:jc w:val="center"/>
              <w:rPr>
                <w:rFonts w:ascii="宋体" w:hAnsi="宋体" w:cs="宋体"/>
                <w:szCs w:val="21"/>
              </w:rPr>
            </w:pPr>
            <w:r>
              <w:rPr>
                <w:rFonts w:ascii="宋体" w:hAnsi="宋体" w:cs="宋体" w:hint="eastAsia"/>
                <w:szCs w:val="21"/>
              </w:rPr>
              <w:t>-100</w:t>
            </w:r>
          </w:p>
        </w:tc>
        <w:tc>
          <w:tcPr>
            <w:tcW w:w="753" w:type="dxa"/>
            <w:vAlign w:val="center"/>
          </w:tcPr>
          <w:p w14:paraId="76A78B93" w14:textId="77777777" w:rsidR="00FB2295" w:rsidRDefault="00FB2295" w:rsidP="009931F6">
            <w:pPr>
              <w:adjustRightInd w:val="0"/>
              <w:snapToGrid w:val="0"/>
              <w:spacing w:line="360" w:lineRule="auto"/>
              <w:jc w:val="center"/>
              <w:rPr>
                <w:rFonts w:ascii="宋体" w:hAnsi="宋体" w:cs="宋体"/>
                <w:szCs w:val="21"/>
              </w:rPr>
            </w:pPr>
            <w:r>
              <w:rPr>
                <w:rFonts w:ascii="宋体" w:hAnsi="宋体" w:cs="宋体" w:hint="eastAsia"/>
                <w:szCs w:val="21"/>
              </w:rPr>
              <w:t>100</w:t>
            </w:r>
          </w:p>
        </w:tc>
        <w:tc>
          <w:tcPr>
            <w:tcW w:w="753" w:type="dxa"/>
            <w:vAlign w:val="center"/>
          </w:tcPr>
          <w:p w14:paraId="14A281AA" w14:textId="77777777" w:rsidR="00FB2295" w:rsidRDefault="00FB2295" w:rsidP="009931F6">
            <w:pPr>
              <w:adjustRightInd w:val="0"/>
              <w:snapToGrid w:val="0"/>
              <w:spacing w:line="360" w:lineRule="auto"/>
              <w:jc w:val="center"/>
              <w:rPr>
                <w:rFonts w:ascii="宋体" w:hAnsi="宋体" w:cs="宋体"/>
                <w:szCs w:val="21"/>
              </w:rPr>
            </w:pPr>
            <w:r>
              <w:rPr>
                <w:rFonts w:ascii="宋体" w:hAnsi="宋体" w:cs="宋体" w:hint="eastAsia"/>
                <w:szCs w:val="21"/>
              </w:rPr>
              <w:t>200</w:t>
            </w:r>
          </w:p>
        </w:tc>
        <w:tc>
          <w:tcPr>
            <w:tcW w:w="753" w:type="dxa"/>
            <w:vAlign w:val="center"/>
          </w:tcPr>
          <w:p w14:paraId="39550297" w14:textId="77777777" w:rsidR="00FB2295" w:rsidRDefault="00FB2295" w:rsidP="009931F6">
            <w:pPr>
              <w:adjustRightInd w:val="0"/>
              <w:snapToGrid w:val="0"/>
              <w:spacing w:line="360" w:lineRule="auto"/>
              <w:jc w:val="center"/>
              <w:rPr>
                <w:rFonts w:ascii="宋体" w:hAnsi="宋体" w:cs="宋体"/>
                <w:szCs w:val="21"/>
              </w:rPr>
            </w:pPr>
            <w:r>
              <w:rPr>
                <w:rFonts w:ascii="宋体" w:hAnsi="宋体" w:cs="宋体" w:hint="eastAsia"/>
                <w:szCs w:val="21"/>
              </w:rPr>
              <w:t>300</w:t>
            </w:r>
          </w:p>
        </w:tc>
        <w:tc>
          <w:tcPr>
            <w:tcW w:w="753" w:type="dxa"/>
            <w:vAlign w:val="center"/>
          </w:tcPr>
          <w:p w14:paraId="0D513EAA" w14:textId="77777777" w:rsidR="00FB2295" w:rsidRDefault="00FB2295" w:rsidP="009931F6">
            <w:pPr>
              <w:adjustRightInd w:val="0"/>
              <w:snapToGrid w:val="0"/>
              <w:spacing w:line="360" w:lineRule="auto"/>
              <w:jc w:val="center"/>
              <w:rPr>
                <w:rFonts w:ascii="宋体" w:hAnsi="宋体" w:cs="宋体"/>
                <w:szCs w:val="21"/>
              </w:rPr>
            </w:pPr>
            <w:r>
              <w:rPr>
                <w:rFonts w:ascii="宋体" w:hAnsi="宋体" w:cs="宋体" w:hint="eastAsia"/>
                <w:szCs w:val="21"/>
              </w:rPr>
              <w:t>400</w:t>
            </w:r>
          </w:p>
        </w:tc>
        <w:tc>
          <w:tcPr>
            <w:tcW w:w="753" w:type="dxa"/>
            <w:vAlign w:val="center"/>
          </w:tcPr>
          <w:p w14:paraId="00DDB124" w14:textId="77777777" w:rsidR="00FB2295" w:rsidRDefault="00FB2295" w:rsidP="009931F6">
            <w:pPr>
              <w:adjustRightInd w:val="0"/>
              <w:snapToGrid w:val="0"/>
              <w:spacing w:line="360" w:lineRule="auto"/>
              <w:jc w:val="center"/>
              <w:rPr>
                <w:rFonts w:ascii="宋体" w:hAnsi="宋体" w:cs="宋体"/>
                <w:szCs w:val="21"/>
              </w:rPr>
            </w:pPr>
            <w:r>
              <w:rPr>
                <w:rFonts w:ascii="宋体" w:hAnsi="宋体" w:cs="宋体" w:hint="eastAsia"/>
                <w:szCs w:val="21"/>
              </w:rPr>
              <w:t>500</w:t>
            </w:r>
          </w:p>
        </w:tc>
      </w:tr>
      <w:tr w:rsidR="00FB2295" w14:paraId="14EFE2E2" w14:textId="77777777" w:rsidTr="009931F6">
        <w:trPr>
          <w:trHeight w:val="524"/>
          <w:jc w:val="center"/>
        </w:trPr>
        <w:tc>
          <w:tcPr>
            <w:tcW w:w="1123" w:type="dxa"/>
            <w:vAlign w:val="center"/>
          </w:tcPr>
          <w:p w14:paraId="0749FE0D" w14:textId="77777777" w:rsidR="00FB2295" w:rsidRDefault="00FB2295" w:rsidP="009931F6">
            <w:pPr>
              <w:adjustRightInd w:val="0"/>
              <w:snapToGrid w:val="0"/>
              <w:spacing w:line="360" w:lineRule="auto"/>
              <w:jc w:val="center"/>
              <w:rPr>
                <w:szCs w:val="21"/>
              </w:rPr>
            </w:pPr>
            <w:r>
              <w:rPr>
                <w:i/>
                <w:szCs w:val="21"/>
              </w:rPr>
              <w:t>U</w:t>
            </w:r>
            <w:r>
              <w:rPr>
                <w:szCs w:val="21"/>
              </w:rPr>
              <w:t>（</w:t>
            </w:r>
            <w:r>
              <w:rPr>
                <w:i/>
                <w:szCs w:val="21"/>
              </w:rPr>
              <w:t>k</w:t>
            </w:r>
            <w:r>
              <w:rPr>
                <w:szCs w:val="21"/>
              </w:rPr>
              <w:t>＝</w:t>
            </w:r>
            <w:r>
              <w:rPr>
                <w:szCs w:val="21"/>
              </w:rPr>
              <w:t>2</w:t>
            </w:r>
            <w:r>
              <w:rPr>
                <w:szCs w:val="21"/>
              </w:rPr>
              <w:t>）</w:t>
            </w:r>
          </w:p>
        </w:tc>
        <w:tc>
          <w:tcPr>
            <w:tcW w:w="753" w:type="dxa"/>
            <w:vAlign w:val="center"/>
          </w:tcPr>
          <w:p w14:paraId="3CA3E18F" w14:textId="77777777" w:rsidR="00FB2295" w:rsidRDefault="00FB2295" w:rsidP="009931F6">
            <w:pPr>
              <w:adjustRightInd w:val="0"/>
              <w:snapToGrid w:val="0"/>
              <w:spacing w:line="360" w:lineRule="auto"/>
              <w:jc w:val="center"/>
              <w:rPr>
                <w:rFonts w:ascii="宋体" w:hAnsi="宋体" w:cs="宋体"/>
                <w:szCs w:val="21"/>
              </w:rPr>
            </w:pPr>
            <w:r>
              <w:rPr>
                <w:rFonts w:ascii="宋体" w:hAnsi="宋体" w:cs="宋体" w:hint="eastAsia"/>
                <w:szCs w:val="21"/>
              </w:rPr>
              <w:t>1.2</w:t>
            </w:r>
          </w:p>
        </w:tc>
        <w:tc>
          <w:tcPr>
            <w:tcW w:w="753" w:type="dxa"/>
            <w:vAlign w:val="center"/>
          </w:tcPr>
          <w:p w14:paraId="7611048F" w14:textId="77777777" w:rsidR="00FB2295" w:rsidRDefault="00FB2295" w:rsidP="009931F6">
            <w:pPr>
              <w:adjustRightInd w:val="0"/>
              <w:snapToGrid w:val="0"/>
              <w:spacing w:line="360" w:lineRule="auto"/>
              <w:jc w:val="center"/>
              <w:rPr>
                <w:rFonts w:ascii="宋体" w:hAnsi="宋体" w:cs="宋体"/>
                <w:szCs w:val="21"/>
              </w:rPr>
            </w:pPr>
            <w:r>
              <w:rPr>
                <w:rFonts w:ascii="宋体" w:hAnsi="宋体" w:cs="宋体" w:hint="eastAsia"/>
                <w:szCs w:val="21"/>
              </w:rPr>
              <w:t>1.2</w:t>
            </w:r>
          </w:p>
        </w:tc>
        <w:tc>
          <w:tcPr>
            <w:tcW w:w="753" w:type="dxa"/>
            <w:vAlign w:val="center"/>
          </w:tcPr>
          <w:p w14:paraId="05E8EB72" w14:textId="77777777" w:rsidR="00FB2295" w:rsidRDefault="00FB2295" w:rsidP="009931F6">
            <w:pPr>
              <w:adjustRightInd w:val="0"/>
              <w:snapToGrid w:val="0"/>
              <w:spacing w:line="360" w:lineRule="auto"/>
              <w:jc w:val="center"/>
              <w:rPr>
                <w:rFonts w:ascii="宋体" w:hAnsi="宋体" w:cs="宋体"/>
                <w:szCs w:val="21"/>
              </w:rPr>
            </w:pPr>
            <w:r>
              <w:rPr>
                <w:rFonts w:ascii="宋体" w:hAnsi="宋体" w:cs="宋体" w:hint="eastAsia"/>
                <w:szCs w:val="21"/>
              </w:rPr>
              <w:t>1.2</w:t>
            </w:r>
          </w:p>
        </w:tc>
        <w:tc>
          <w:tcPr>
            <w:tcW w:w="753" w:type="dxa"/>
            <w:vAlign w:val="center"/>
          </w:tcPr>
          <w:p w14:paraId="539D33E1" w14:textId="77777777" w:rsidR="00FB2295" w:rsidRDefault="00FB2295" w:rsidP="009931F6">
            <w:pPr>
              <w:adjustRightInd w:val="0"/>
              <w:snapToGrid w:val="0"/>
              <w:spacing w:line="360" w:lineRule="auto"/>
              <w:jc w:val="center"/>
              <w:rPr>
                <w:rFonts w:ascii="宋体" w:hAnsi="宋体" w:cs="宋体"/>
                <w:szCs w:val="21"/>
              </w:rPr>
            </w:pPr>
            <w:r>
              <w:rPr>
                <w:rFonts w:ascii="宋体" w:hAnsi="宋体" w:cs="宋体" w:hint="eastAsia"/>
                <w:szCs w:val="21"/>
              </w:rPr>
              <w:t>1.2</w:t>
            </w:r>
          </w:p>
        </w:tc>
        <w:tc>
          <w:tcPr>
            <w:tcW w:w="753" w:type="dxa"/>
            <w:vAlign w:val="center"/>
          </w:tcPr>
          <w:p w14:paraId="50DC12CF" w14:textId="77777777" w:rsidR="00FB2295" w:rsidRDefault="00FB2295" w:rsidP="009931F6">
            <w:pPr>
              <w:adjustRightInd w:val="0"/>
              <w:snapToGrid w:val="0"/>
              <w:spacing w:line="360" w:lineRule="auto"/>
              <w:jc w:val="center"/>
              <w:rPr>
                <w:rFonts w:ascii="宋体" w:hAnsi="宋体" w:cs="宋体"/>
                <w:szCs w:val="21"/>
              </w:rPr>
            </w:pPr>
            <w:r>
              <w:rPr>
                <w:rFonts w:ascii="宋体" w:hAnsi="宋体" w:cs="宋体" w:hint="eastAsia"/>
                <w:szCs w:val="21"/>
              </w:rPr>
              <w:t>1.2</w:t>
            </w:r>
          </w:p>
        </w:tc>
        <w:tc>
          <w:tcPr>
            <w:tcW w:w="753" w:type="dxa"/>
            <w:vAlign w:val="center"/>
          </w:tcPr>
          <w:p w14:paraId="25CA6166" w14:textId="77777777" w:rsidR="00FB2295" w:rsidRDefault="00FB2295" w:rsidP="009931F6">
            <w:pPr>
              <w:adjustRightInd w:val="0"/>
              <w:snapToGrid w:val="0"/>
              <w:spacing w:line="360" w:lineRule="auto"/>
              <w:jc w:val="center"/>
              <w:rPr>
                <w:rFonts w:ascii="宋体" w:hAnsi="宋体" w:cs="宋体"/>
                <w:szCs w:val="21"/>
              </w:rPr>
            </w:pPr>
            <w:r>
              <w:rPr>
                <w:rFonts w:ascii="宋体" w:hAnsi="宋体" w:cs="宋体" w:hint="eastAsia"/>
                <w:szCs w:val="21"/>
              </w:rPr>
              <w:t>1.2</w:t>
            </w:r>
          </w:p>
        </w:tc>
        <w:tc>
          <w:tcPr>
            <w:tcW w:w="753" w:type="dxa"/>
            <w:vAlign w:val="center"/>
          </w:tcPr>
          <w:p w14:paraId="6007437F" w14:textId="77777777" w:rsidR="00FB2295" w:rsidRDefault="00FB2295" w:rsidP="009931F6">
            <w:pPr>
              <w:adjustRightInd w:val="0"/>
              <w:snapToGrid w:val="0"/>
              <w:spacing w:line="360" w:lineRule="auto"/>
              <w:jc w:val="center"/>
              <w:rPr>
                <w:rFonts w:ascii="宋体" w:hAnsi="宋体" w:cs="宋体"/>
                <w:szCs w:val="21"/>
              </w:rPr>
            </w:pPr>
            <w:r>
              <w:rPr>
                <w:rFonts w:ascii="宋体" w:hAnsi="宋体" w:cs="宋体" w:hint="eastAsia"/>
                <w:szCs w:val="21"/>
              </w:rPr>
              <w:t>1.2</w:t>
            </w:r>
          </w:p>
        </w:tc>
        <w:tc>
          <w:tcPr>
            <w:tcW w:w="753" w:type="dxa"/>
            <w:vAlign w:val="center"/>
          </w:tcPr>
          <w:p w14:paraId="11B536E2" w14:textId="77777777" w:rsidR="00FB2295" w:rsidRDefault="00FB2295" w:rsidP="009931F6">
            <w:pPr>
              <w:adjustRightInd w:val="0"/>
              <w:snapToGrid w:val="0"/>
              <w:spacing w:line="360" w:lineRule="auto"/>
              <w:jc w:val="center"/>
              <w:rPr>
                <w:rFonts w:ascii="宋体" w:hAnsi="宋体" w:cs="宋体"/>
                <w:szCs w:val="21"/>
              </w:rPr>
            </w:pPr>
            <w:r>
              <w:rPr>
                <w:rFonts w:ascii="宋体" w:hAnsi="宋体" w:cs="宋体" w:hint="eastAsia"/>
                <w:szCs w:val="21"/>
              </w:rPr>
              <w:t>1.2</w:t>
            </w:r>
          </w:p>
        </w:tc>
        <w:tc>
          <w:tcPr>
            <w:tcW w:w="753" w:type="dxa"/>
            <w:vAlign w:val="center"/>
          </w:tcPr>
          <w:p w14:paraId="7007241C" w14:textId="77777777" w:rsidR="00FB2295" w:rsidRDefault="00FB2295" w:rsidP="009931F6">
            <w:pPr>
              <w:adjustRightInd w:val="0"/>
              <w:snapToGrid w:val="0"/>
              <w:spacing w:line="360" w:lineRule="auto"/>
              <w:jc w:val="center"/>
              <w:rPr>
                <w:rFonts w:ascii="宋体" w:hAnsi="宋体" w:cs="宋体"/>
                <w:szCs w:val="21"/>
              </w:rPr>
            </w:pPr>
            <w:r>
              <w:rPr>
                <w:rFonts w:ascii="宋体" w:hAnsi="宋体" w:cs="宋体" w:hint="eastAsia"/>
                <w:szCs w:val="21"/>
              </w:rPr>
              <w:t>1.2</w:t>
            </w:r>
          </w:p>
        </w:tc>
        <w:tc>
          <w:tcPr>
            <w:tcW w:w="753" w:type="dxa"/>
            <w:vAlign w:val="center"/>
          </w:tcPr>
          <w:p w14:paraId="5D014639" w14:textId="77777777" w:rsidR="00FB2295" w:rsidRDefault="00FB2295" w:rsidP="009931F6">
            <w:pPr>
              <w:adjustRightInd w:val="0"/>
              <w:snapToGrid w:val="0"/>
              <w:spacing w:line="360" w:lineRule="auto"/>
              <w:jc w:val="center"/>
              <w:rPr>
                <w:rFonts w:ascii="宋体" w:hAnsi="宋体" w:cs="宋体"/>
                <w:szCs w:val="21"/>
              </w:rPr>
            </w:pPr>
            <w:r>
              <w:rPr>
                <w:rFonts w:ascii="宋体" w:hAnsi="宋体" w:cs="宋体" w:hint="eastAsia"/>
                <w:szCs w:val="21"/>
              </w:rPr>
              <w:t>1.2</w:t>
            </w:r>
          </w:p>
        </w:tc>
      </w:tr>
    </w:tbl>
    <w:p w14:paraId="2770F8CD" w14:textId="124CED70" w:rsidR="008112CE" w:rsidRDefault="00FB2295" w:rsidP="00FB2295">
      <w:pPr>
        <w:spacing w:line="360" w:lineRule="auto"/>
        <w:jc w:val="center"/>
      </w:pPr>
      <w:r>
        <w:rPr>
          <w:rFonts w:ascii="宋体"/>
          <w:b/>
          <w:sz w:val="24"/>
        </w:rPr>
        <w:t>----------------</w:t>
      </w:r>
    </w:p>
    <w:sectPr w:rsidR="008112CE">
      <w:footerReference w:type="default" r:id="rId61"/>
      <w:pgSz w:w="11906" w:h="16838"/>
      <w:pgMar w:top="1871" w:right="1418" w:bottom="1361" w:left="1418" w:header="851" w:footer="992"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4FD08C" w14:textId="77777777" w:rsidR="00357DB9" w:rsidRDefault="00357DB9">
      <w:pPr>
        <w:ind w:firstLine="420"/>
      </w:pPr>
      <w:r>
        <w:separator/>
      </w:r>
    </w:p>
    <w:p w14:paraId="7F0063B9" w14:textId="77777777" w:rsidR="00357DB9" w:rsidRDefault="00357DB9">
      <w:pPr>
        <w:ind w:firstLine="420"/>
      </w:pPr>
    </w:p>
    <w:p w14:paraId="4CFE9A61" w14:textId="77777777" w:rsidR="00357DB9" w:rsidRDefault="00357DB9" w:rsidP="000D2E32">
      <w:pPr>
        <w:ind w:firstLine="420"/>
      </w:pPr>
    </w:p>
    <w:p w14:paraId="5E7563E9" w14:textId="77777777" w:rsidR="00357DB9" w:rsidRDefault="00357DB9" w:rsidP="000D2E32">
      <w:pPr>
        <w:ind w:firstLine="420"/>
      </w:pPr>
    </w:p>
    <w:p w14:paraId="5886D854" w14:textId="77777777" w:rsidR="00357DB9" w:rsidRDefault="00357DB9" w:rsidP="000D2E32"/>
    <w:p w14:paraId="482603EE" w14:textId="77777777" w:rsidR="00357DB9" w:rsidRDefault="00357DB9"/>
  </w:endnote>
  <w:endnote w:type="continuationSeparator" w:id="0">
    <w:p w14:paraId="20406317" w14:textId="77777777" w:rsidR="00357DB9" w:rsidRDefault="00357DB9">
      <w:pPr>
        <w:ind w:firstLine="420"/>
      </w:pPr>
      <w:r>
        <w:continuationSeparator/>
      </w:r>
    </w:p>
    <w:p w14:paraId="61262812" w14:textId="77777777" w:rsidR="00357DB9" w:rsidRDefault="00357DB9">
      <w:pPr>
        <w:ind w:firstLine="420"/>
      </w:pPr>
    </w:p>
    <w:p w14:paraId="0FDC15A8" w14:textId="77777777" w:rsidR="00357DB9" w:rsidRDefault="00357DB9" w:rsidP="000D2E32">
      <w:pPr>
        <w:ind w:firstLine="420"/>
      </w:pPr>
    </w:p>
    <w:p w14:paraId="09377CB7" w14:textId="77777777" w:rsidR="00357DB9" w:rsidRDefault="00357DB9" w:rsidP="000D2E32">
      <w:pPr>
        <w:ind w:firstLine="420"/>
      </w:pPr>
    </w:p>
    <w:p w14:paraId="30B8322D" w14:textId="77777777" w:rsidR="00357DB9" w:rsidRDefault="00357DB9" w:rsidP="000D2E32"/>
    <w:p w14:paraId="2569BCF2" w14:textId="77777777" w:rsidR="00357DB9" w:rsidRDefault="00357D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ˎ̥">
    <w:altName w:val="Times New Roman"/>
    <w:charset w:val="00"/>
    <w:family w:val="roman"/>
    <w:pitch w:val="default"/>
    <w:sig w:usb0="00000000" w:usb1="00000000" w:usb2="00000000" w:usb3="00000000" w:csb0="00040001" w:csb1="00000000"/>
  </w:font>
  <w:font w:name="穝灿砰">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116B4C" w14:textId="77777777" w:rsidR="00F71834" w:rsidRDefault="00F71834">
    <w:pPr>
      <w:pStyle w:val="aa"/>
      <w:framePr w:wrap="around" w:vAnchor="text" w:hAnchor="margin" w:xAlign="center" w:y="1"/>
      <w:rPr>
        <w:rStyle w:val="af1"/>
      </w:rPr>
    </w:pPr>
    <w:r>
      <w:fldChar w:fldCharType="begin"/>
    </w:r>
    <w:r>
      <w:rPr>
        <w:rStyle w:val="af1"/>
      </w:rPr>
      <w:instrText xml:space="preserve">PAGE  </w:instrText>
    </w:r>
    <w:r>
      <w:fldChar w:fldCharType="separate"/>
    </w:r>
    <w:r>
      <w:rPr>
        <w:rStyle w:val="af1"/>
      </w:rPr>
      <w:t>4</w:t>
    </w:r>
    <w:r>
      <w:fldChar w:fldCharType="end"/>
    </w:r>
  </w:p>
  <w:p w14:paraId="114E11F6" w14:textId="77777777" w:rsidR="00F71834" w:rsidRDefault="00F71834">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78E5CC" w14:textId="77777777" w:rsidR="00F71834" w:rsidRDefault="00F71834">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437A0D" w14:textId="77777777" w:rsidR="00F71834" w:rsidRDefault="00F71834">
    <w:pPr>
      <w:pStyle w:val="aa"/>
    </w:pPr>
  </w:p>
  <w:p w14:paraId="7EAE45F8" w14:textId="77777777" w:rsidR="00F71834" w:rsidRDefault="00F71834">
    <w:pPr>
      <w:pStyle w:val="aa"/>
    </w:pPr>
  </w:p>
  <w:p w14:paraId="7EBF4808" w14:textId="77777777" w:rsidR="00F71834" w:rsidRDefault="00F71834">
    <w:pPr>
      <w:pStyle w:val="a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3A68E7" w14:textId="77777777" w:rsidR="00F71834" w:rsidRDefault="00F71834">
    <w:pPr>
      <w:pStyle w:val="aa"/>
      <w:jc w:val="center"/>
    </w:pPr>
    <w:r>
      <w:fldChar w:fldCharType="begin"/>
    </w:r>
    <w:r>
      <w:instrText xml:space="preserve"> PAGE   \* MERGEFORMAT </w:instrText>
    </w:r>
    <w:r>
      <w:fldChar w:fldCharType="separate"/>
    </w:r>
    <w:r w:rsidR="00FF53DF" w:rsidRPr="00FF53DF">
      <w:rPr>
        <w:noProof/>
        <w:lang w:val="zh-CN"/>
      </w:rPr>
      <w:t>II</w:t>
    </w:r>
    <w:r>
      <w:rPr>
        <w:lang w:val="zh-CN"/>
      </w:rPr>
      <w:fldChar w:fldCharType="end"/>
    </w:r>
  </w:p>
  <w:p w14:paraId="44D75051" w14:textId="77777777" w:rsidR="00F71834" w:rsidRDefault="00F71834">
    <w:pPr>
      <w:pStyle w:val="aa"/>
    </w:pPr>
  </w:p>
  <w:p w14:paraId="13310A92" w14:textId="77777777" w:rsidR="00F71834" w:rsidRDefault="00F71834">
    <w:pPr>
      <w:pStyle w:val="aa"/>
    </w:pPr>
  </w:p>
  <w:p w14:paraId="5B6F4008" w14:textId="77777777" w:rsidR="00F71834" w:rsidRDefault="00F71834">
    <w:pPr>
      <w:pStyle w:val="a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D056A1" w14:textId="77777777" w:rsidR="00F71834" w:rsidRDefault="00F71834">
    <w:pPr>
      <w:pStyle w:val="aa"/>
      <w:ind w:firstLine="360"/>
    </w:pPr>
    <w:r>
      <w:rPr>
        <w:rFonts w:hint="eastAsia"/>
      </w:rPr>
      <w:t xml:space="preserve">                                                </w:t>
    </w:r>
    <w:r>
      <w:fldChar w:fldCharType="begin"/>
    </w:r>
    <w:r>
      <w:rPr>
        <w:rStyle w:val="af1"/>
      </w:rPr>
      <w:instrText xml:space="preserve"> PAGE </w:instrText>
    </w:r>
    <w:r>
      <w:fldChar w:fldCharType="separate"/>
    </w:r>
    <w:r w:rsidR="00FF53DF">
      <w:rPr>
        <w:rStyle w:val="af1"/>
        <w:noProof/>
      </w:rPr>
      <w:t>13</w:t>
    </w:r>
    <w:r>
      <w:fldChar w:fldCharType="end"/>
    </w:r>
  </w:p>
  <w:p w14:paraId="4E2C16AB" w14:textId="77777777" w:rsidR="00F71834" w:rsidRDefault="00F71834">
    <w:pPr>
      <w:ind w:firstLine="420"/>
    </w:pPr>
  </w:p>
  <w:p w14:paraId="25F7653E" w14:textId="77777777" w:rsidR="00F71834" w:rsidRDefault="00F71834" w:rsidP="000D2E32">
    <w:pPr>
      <w:ind w:firstLine="420"/>
    </w:pPr>
  </w:p>
  <w:p w14:paraId="4C14AF49" w14:textId="77777777" w:rsidR="00F71834" w:rsidRDefault="00F71834" w:rsidP="000D2E32">
    <w:pPr>
      <w:ind w:firstLine="420"/>
    </w:pPr>
  </w:p>
  <w:p w14:paraId="00ACD01E" w14:textId="77777777" w:rsidR="00F71834" w:rsidRDefault="00F71834" w:rsidP="000D2E32"/>
  <w:p w14:paraId="42D9516B" w14:textId="77777777" w:rsidR="00F71834" w:rsidRDefault="00F7183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9DDAE1" w14:textId="77777777" w:rsidR="00357DB9" w:rsidRDefault="00357DB9">
      <w:pPr>
        <w:ind w:firstLine="420"/>
      </w:pPr>
      <w:r>
        <w:separator/>
      </w:r>
    </w:p>
    <w:p w14:paraId="16E2DC28" w14:textId="77777777" w:rsidR="00357DB9" w:rsidRDefault="00357DB9">
      <w:pPr>
        <w:ind w:firstLine="420"/>
      </w:pPr>
    </w:p>
    <w:p w14:paraId="1824AC05" w14:textId="77777777" w:rsidR="00357DB9" w:rsidRDefault="00357DB9" w:rsidP="000D2E32">
      <w:pPr>
        <w:ind w:firstLine="420"/>
      </w:pPr>
    </w:p>
    <w:p w14:paraId="51E80C37" w14:textId="77777777" w:rsidR="00357DB9" w:rsidRDefault="00357DB9" w:rsidP="000D2E32">
      <w:pPr>
        <w:ind w:firstLine="420"/>
      </w:pPr>
    </w:p>
    <w:p w14:paraId="4E296FFF" w14:textId="77777777" w:rsidR="00357DB9" w:rsidRDefault="00357DB9" w:rsidP="000D2E32"/>
    <w:p w14:paraId="26BA778F" w14:textId="77777777" w:rsidR="00357DB9" w:rsidRDefault="00357DB9"/>
  </w:footnote>
  <w:footnote w:type="continuationSeparator" w:id="0">
    <w:p w14:paraId="655A945C" w14:textId="77777777" w:rsidR="00357DB9" w:rsidRDefault="00357DB9">
      <w:pPr>
        <w:ind w:firstLine="420"/>
      </w:pPr>
      <w:r>
        <w:continuationSeparator/>
      </w:r>
    </w:p>
    <w:p w14:paraId="5EFA7353" w14:textId="77777777" w:rsidR="00357DB9" w:rsidRDefault="00357DB9">
      <w:pPr>
        <w:ind w:firstLine="420"/>
      </w:pPr>
    </w:p>
    <w:p w14:paraId="49271231" w14:textId="77777777" w:rsidR="00357DB9" w:rsidRDefault="00357DB9" w:rsidP="000D2E32">
      <w:pPr>
        <w:ind w:firstLine="420"/>
      </w:pPr>
    </w:p>
    <w:p w14:paraId="7AF1AFDF" w14:textId="77777777" w:rsidR="00357DB9" w:rsidRDefault="00357DB9" w:rsidP="000D2E32">
      <w:pPr>
        <w:ind w:firstLine="420"/>
      </w:pPr>
    </w:p>
    <w:p w14:paraId="24F5088E" w14:textId="77777777" w:rsidR="00357DB9" w:rsidRDefault="00357DB9" w:rsidP="000D2E32"/>
    <w:p w14:paraId="675603E1" w14:textId="77777777" w:rsidR="00357DB9" w:rsidRDefault="00357DB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74E179" w14:textId="77777777" w:rsidR="00F71834" w:rsidRDefault="00F71834">
    <w:pPr>
      <w:pStyle w:val="ab"/>
      <w:rPr>
        <w:rFonts w:ascii="黑体" w:eastAsia="黑体"/>
        <w:sz w:val="21"/>
        <w:szCs w:val="21"/>
      </w:rPr>
    </w:pPr>
    <w:r>
      <w:rPr>
        <w:rFonts w:ascii="黑体" w:eastAsia="黑体" w:hint="eastAsia"/>
        <w:sz w:val="21"/>
        <w:szCs w:val="21"/>
      </w:rPr>
      <w:t>JJF XXXX</w:t>
    </w:r>
    <w:r>
      <w:rPr>
        <w:rFonts w:hint="eastAsia"/>
        <w:sz w:val="24"/>
      </w:rPr>
      <w:t>—</w:t>
    </w:r>
    <w:r>
      <w:rPr>
        <w:rFonts w:ascii="黑体" w:eastAsia="黑体" w:hint="eastAsia"/>
        <w:sz w:val="21"/>
        <w:szCs w:val="21"/>
      </w:rPr>
      <w:t>202X</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0"/>
  <w:drawingGridVerticalSpacing w:val="156"/>
  <w:noPunctuationKerning/>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2"/>
  </w:compat>
  <w:docVars>
    <w:docVar w:name="commondata" w:val="eyJoZGlkIjoiNmIwMjBlZjM0MWM1ZmVmZGQyNWQ1OWJmNWM2ODVmMjIifQ=="/>
  </w:docVars>
  <w:rsids>
    <w:rsidRoot w:val="00172A27"/>
    <w:rsid w:val="00000561"/>
    <w:rsid w:val="0000725C"/>
    <w:rsid w:val="000242C7"/>
    <w:rsid w:val="00026A1B"/>
    <w:rsid w:val="00042991"/>
    <w:rsid w:val="00042CDC"/>
    <w:rsid w:val="00057EAD"/>
    <w:rsid w:val="000641FE"/>
    <w:rsid w:val="00064D1B"/>
    <w:rsid w:val="000652CC"/>
    <w:rsid w:val="00070090"/>
    <w:rsid w:val="00075A69"/>
    <w:rsid w:val="0008039C"/>
    <w:rsid w:val="00085CD5"/>
    <w:rsid w:val="0009115A"/>
    <w:rsid w:val="000918D2"/>
    <w:rsid w:val="0009281E"/>
    <w:rsid w:val="00093C0B"/>
    <w:rsid w:val="000942DA"/>
    <w:rsid w:val="0009453D"/>
    <w:rsid w:val="000965D1"/>
    <w:rsid w:val="000A5EB5"/>
    <w:rsid w:val="000B18A6"/>
    <w:rsid w:val="000C149F"/>
    <w:rsid w:val="000C5547"/>
    <w:rsid w:val="000D2E32"/>
    <w:rsid w:val="000D47DB"/>
    <w:rsid w:val="000D683E"/>
    <w:rsid w:val="000E5FF7"/>
    <w:rsid w:val="000F03E0"/>
    <w:rsid w:val="000F47DB"/>
    <w:rsid w:val="00103871"/>
    <w:rsid w:val="00105110"/>
    <w:rsid w:val="00105224"/>
    <w:rsid w:val="00106BF9"/>
    <w:rsid w:val="00110388"/>
    <w:rsid w:val="0011203F"/>
    <w:rsid w:val="001141D5"/>
    <w:rsid w:val="00114225"/>
    <w:rsid w:val="00121A53"/>
    <w:rsid w:val="00124952"/>
    <w:rsid w:val="0012699D"/>
    <w:rsid w:val="00132E87"/>
    <w:rsid w:val="001357B4"/>
    <w:rsid w:val="0013679F"/>
    <w:rsid w:val="00136DA8"/>
    <w:rsid w:val="0014026C"/>
    <w:rsid w:val="00146F67"/>
    <w:rsid w:val="00150EF9"/>
    <w:rsid w:val="00153BD1"/>
    <w:rsid w:val="00154A51"/>
    <w:rsid w:val="001606A6"/>
    <w:rsid w:val="00170F41"/>
    <w:rsid w:val="00172A27"/>
    <w:rsid w:val="00173F26"/>
    <w:rsid w:val="00177F2B"/>
    <w:rsid w:val="0018158B"/>
    <w:rsid w:val="00184447"/>
    <w:rsid w:val="00196FED"/>
    <w:rsid w:val="001976F9"/>
    <w:rsid w:val="001A3BEA"/>
    <w:rsid w:val="001A7A28"/>
    <w:rsid w:val="001B1DC8"/>
    <w:rsid w:val="001B5189"/>
    <w:rsid w:val="001B6A1A"/>
    <w:rsid w:val="001C2C65"/>
    <w:rsid w:val="001D7BCE"/>
    <w:rsid w:val="001E2900"/>
    <w:rsid w:val="001E2E47"/>
    <w:rsid w:val="001E4402"/>
    <w:rsid w:val="001E4895"/>
    <w:rsid w:val="001E6056"/>
    <w:rsid w:val="001E6C9F"/>
    <w:rsid w:val="001E6CF6"/>
    <w:rsid w:val="001F1335"/>
    <w:rsid w:val="002021FF"/>
    <w:rsid w:val="00202E6B"/>
    <w:rsid w:val="00203966"/>
    <w:rsid w:val="00207FC5"/>
    <w:rsid w:val="00211DF0"/>
    <w:rsid w:val="00214DEF"/>
    <w:rsid w:val="00222BFF"/>
    <w:rsid w:val="0022325E"/>
    <w:rsid w:val="0023427E"/>
    <w:rsid w:val="00236F15"/>
    <w:rsid w:val="00240073"/>
    <w:rsid w:val="0024786F"/>
    <w:rsid w:val="00256752"/>
    <w:rsid w:val="0026424F"/>
    <w:rsid w:val="00264652"/>
    <w:rsid w:val="002654D8"/>
    <w:rsid w:val="00267BA4"/>
    <w:rsid w:val="00275E01"/>
    <w:rsid w:val="00276238"/>
    <w:rsid w:val="00276ACB"/>
    <w:rsid w:val="00281C65"/>
    <w:rsid w:val="002837B7"/>
    <w:rsid w:val="0028506B"/>
    <w:rsid w:val="0029226F"/>
    <w:rsid w:val="00294EC5"/>
    <w:rsid w:val="00296E70"/>
    <w:rsid w:val="0029755F"/>
    <w:rsid w:val="002B4C72"/>
    <w:rsid w:val="002C0014"/>
    <w:rsid w:val="002C05AD"/>
    <w:rsid w:val="002C44D2"/>
    <w:rsid w:val="00305F8B"/>
    <w:rsid w:val="0030603F"/>
    <w:rsid w:val="0031453D"/>
    <w:rsid w:val="00321F60"/>
    <w:rsid w:val="00332262"/>
    <w:rsid w:val="00335FAE"/>
    <w:rsid w:val="00336422"/>
    <w:rsid w:val="00341EFB"/>
    <w:rsid w:val="00342531"/>
    <w:rsid w:val="00344056"/>
    <w:rsid w:val="00344A75"/>
    <w:rsid w:val="00344CB1"/>
    <w:rsid w:val="00352ACE"/>
    <w:rsid w:val="00357C8E"/>
    <w:rsid w:val="00357DB9"/>
    <w:rsid w:val="00373198"/>
    <w:rsid w:val="003804A4"/>
    <w:rsid w:val="00384885"/>
    <w:rsid w:val="003A092C"/>
    <w:rsid w:val="003A1F95"/>
    <w:rsid w:val="003B04AD"/>
    <w:rsid w:val="003B1BED"/>
    <w:rsid w:val="003B4EF5"/>
    <w:rsid w:val="003B5756"/>
    <w:rsid w:val="003B5E93"/>
    <w:rsid w:val="003B6B73"/>
    <w:rsid w:val="003B7ABE"/>
    <w:rsid w:val="003B7D6A"/>
    <w:rsid w:val="003C3E2B"/>
    <w:rsid w:val="003C50F0"/>
    <w:rsid w:val="003D11C8"/>
    <w:rsid w:val="003D15DC"/>
    <w:rsid w:val="003D5F5E"/>
    <w:rsid w:val="003D617C"/>
    <w:rsid w:val="003D656B"/>
    <w:rsid w:val="003E0F5F"/>
    <w:rsid w:val="003F3518"/>
    <w:rsid w:val="003F68AD"/>
    <w:rsid w:val="00405EE9"/>
    <w:rsid w:val="004103B0"/>
    <w:rsid w:val="00413B04"/>
    <w:rsid w:val="00423236"/>
    <w:rsid w:val="00424089"/>
    <w:rsid w:val="00425074"/>
    <w:rsid w:val="004261CF"/>
    <w:rsid w:val="00443491"/>
    <w:rsid w:val="004443EA"/>
    <w:rsid w:val="00446DF2"/>
    <w:rsid w:val="0044787D"/>
    <w:rsid w:val="00452583"/>
    <w:rsid w:val="00457685"/>
    <w:rsid w:val="00463142"/>
    <w:rsid w:val="00464C23"/>
    <w:rsid w:val="00464CAC"/>
    <w:rsid w:val="00470CB8"/>
    <w:rsid w:val="00472DFB"/>
    <w:rsid w:val="00474DF5"/>
    <w:rsid w:val="00476075"/>
    <w:rsid w:val="004814C8"/>
    <w:rsid w:val="004A3074"/>
    <w:rsid w:val="004A45E5"/>
    <w:rsid w:val="004A463E"/>
    <w:rsid w:val="004B15AD"/>
    <w:rsid w:val="004B5279"/>
    <w:rsid w:val="004B77D2"/>
    <w:rsid w:val="004C2DC4"/>
    <w:rsid w:val="004C6B49"/>
    <w:rsid w:val="004D220C"/>
    <w:rsid w:val="004E1913"/>
    <w:rsid w:val="004F026E"/>
    <w:rsid w:val="004F67AD"/>
    <w:rsid w:val="004F7579"/>
    <w:rsid w:val="0050028D"/>
    <w:rsid w:val="0050243B"/>
    <w:rsid w:val="00504C0B"/>
    <w:rsid w:val="00505C08"/>
    <w:rsid w:val="005129EF"/>
    <w:rsid w:val="0051729B"/>
    <w:rsid w:val="00517ABC"/>
    <w:rsid w:val="00540183"/>
    <w:rsid w:val="005438F1"/>
    <w:rsid w:val="005456E5"/>
    <w:rsid w:val="005533D4"/>
    <w:rsid w:val="00554971"/>
    <w:rsid w:val="00555E35"/>
    <w:rsid w:val="00564035"/>
    <w:rsid w:val="00564431"/>
    <w:rsid w:val="005702A6"/>
    <w:rsid w:val="005712C8"/>
    <w:rsid w:val="005736C3"/>
    <w:rsid w:val="00591A85"/>
    <w:rsid w:val="00591BDA"/>
    <w:rsid w:val="00597613"/>
    <w:rsid w:val="005A1F24"/>
    <w:rsid w:val="005A57F0"/>
    <w:rsid w:val="005A6B11"/>
    <w:rsid w:val="005A7D18"/>
    <w:rsid w:val="005B4BD8"/>
    <w:rsid w:val="005C13DD"/>
    <w:rsid w:val="005C3995"/>
    <w:rsid w:val="005C46B0"/>
    <w:rsid w:val="005C4FA5"/>
    <w:rsid w:val="005D114A"/>
    <w:rsid w:val="005D403E"/>
    <w:rsid w:val="005D42D6"/>
    <w:rsid w:val="005E323D"/>
    <w:rsid w:val="005E5EE9"/>
    <w:rsid w:val="005E6C24"/>
    <w:rsid w:val="005F49D6"/>
    <w:rsid w:val="006034F3"/>
    <w:rsid w:val="006118C5"/>
    <w:rsid w:val="006149AE"/>
    <w:rsid w:val="00614E69"/>
    <w:rsid w:val="006152C8"/>
    <w:rsid w:val="006169BC"/>
    <w:rsid w:val="00616BE5"/>
    <w:rsid w:val="00620731"/>
    <w:rsid w:val="00620EF3"/>
    <w:rsid w:val="006242CA"/>
    <w:rsid w:val="00624554"/>
    <w:rsid w:val="00624909"/>
    <w:rsid w:val="0063490A"/>
    <w:rsid w:val="00640748"/>
    <w:rsid w:val="0064343F"/>
    <w:rsid w:val="00667137"/>
    <w:rsid w:val="0066743C"/>
    <w:rsid w:val="0067078D"/>
    <w:rsid w:val="006732A4"/>
    <w:rsid w:val="00673C03"/>
    <w:rsid w:val="00676B57"/>
    <w:rsid w:val="00677499"/>
    <w:rsid w:val="006825A9"/>
    <w:rsid w:val="00687A0F"/>
    <w:rsid w:val="00690D75"/>
    <w:rsid w:val="00694DFF"/>
    <w:rsid w:val="006A673A"/>
    <w:rsid w:val="006A7E10"/>
    <w:rsid w:val="006B4517"/>
    <w:rsid w:val="006B674C"/>
    <w:rsid w:val="006C2597"/>
    <w:rsid w:val="006C5330"/>
    <w:rsid w:val="006D07EF"/>
    <w:rsid w:val="006D13E5"/>
    <w:rsid w:val="006E2A0D"/>
    <w:rsid w:val="006E2C59"/>
    <w:rsid w:val="00700698"/>
    <w:rsid w:val="0070224C"/>
    <w:rsid w:val="00703944"/>
    <w:rsid w:val="00710CB4"/>
    <w:rsid w:val="00712540"/>
    <w:rsid w:val="00724BF2"/>
    <w:rsid w:val="007271A6"/>
    <w:rsid w:val="0073395D"/>
    <w:rsid w:val="007349EC"/>
    <w:rsid w:val="00736739"/>
    <w:rsid w:val="00737582"/>
    <w:rsid w:val="00741351"/>
    <w:rsid w:val="00742115"/>
    <w:rsid w:val="0074744B"/>
    <w:rsid w:val="00747BE3"/>
    <w:rsid w:val="007522D0"/>
    <w:rsid w:val="00752595"/>
    <w:rsid w:val="00754863"/>
    <w:rsid w:val="00755F52"/>
    <w:rsid w:val="007638B1"/>
    <w:rsid w:val="0077007E"/>
    <w:rsid w:val="00772BF3"/>
    <w:rsid w:val="00775C65"/>
    <w:rsid w:val="00777766"/>
    <w:rsid w:val="00786540"/>
    <w:rsid w:val="007936AA"/>
    <w:rsid w:val="00793B6A"/>
    <w:rsid w:val="007A0126"/>
    <w:rsid w:val="007A3AEC"/>
    <w:rsid w:val="007A4A8D"/>
    <w:rsid w:val="007A73D2"/>
    <w:rsid w:val="007B06AC"/>
    <w:rsid w:val="007B49A8"/>
    <w:rsid w:val="007B5F1B"/>
    <w:rsid w:val="007B7C5D"/>
    <w:rsid w:val="007C095E"/>
    <w:rsid w:val="007C1FAC"/>
    <w:rsid w:val="007C39A3"/>
    <w:rsid w:val="007C447D"/>
    <w:rsid w:val="007C61A7"/>
    <w:rsid w:val="007D023F"/>
    <w:rsid w:val="007D044B"/>
    <w:rsid w:val="007D60F8"/>
    <w:rsid w:val="007E18A1"/>
    <w:rsid w:val="007E6C56"/>
    <w:rsid w:val="007F1349"/>
    <w:rsid w:val="007F43AE"/>
    <w:rsid w:val="007F5EE3"/>
    <w:rsid w:val="00800E76"/>
    <w:rsid w:val="00806513"/>
    <w:rsid w:val="008112CE"/>
    <w:rsid w:val="00811A27"/>
    <w:rsid w:val="00814BDA"/>
    <w:rsid w:val="008208F4"/>
    <w:rsid w:val="0083285F"/>
    <w:rsid w:val="00832D7C"/>
    <w:rsid w:val="00833248"/>
    <w:rsid w:val="00837ECB"/>
    <w:rsid w:val="0084180B"/>
    <w:rsid w:val="008438A5"/>
    <w:rsid w:val="00844244"/>
    <w:rsid w:val="00844EB7"/>
    <w:rsid w:val="00847B4D"/>
    <w:rsid w:val="00847F42"/>
    <w:rsid w:val="0085232E"/>
    <w:rsid w:val="008530A9"/>
    <w:rsid w:val="008600D4"/>
    <w:rsid w:val="0086222A"/>
    <w:rsid w:val="008625B0"/>
    <w:rsid w:val="0086366A"/>
    <w:rsid w:val="00863716"/>
    <w:rsid w:val="00873F37"/>
    <w:rsid w:val="0087500C"/>
    <w:rsid w:val="0087612E"/>
    <w:rsid w:val="00880E20"/>
    <w:rsid w:val="00881867"/>
    <w:rsid w:val="0088445E"/>
    <w:rsid w:val="00886905"/>
    <w:rsid w:val="00887F5D"/>
    <w:rsid w:val="008920BD"/>
    <w:rsid w:val="008921CE"/>
    <w:rsid w:val="00892DCD"/>
    <w:rsid w:val="00895184"/>
    <w:rsid w:val="008A3B59"/>
    <w:rsid w:val="008C1044"/>
    <w:rsid w:val="008C1129"/>
    <w:rsid w:val="008C360F"/>
    <w:rsid w:val="008D00C7"/>
    <w:rsid w:val="008D01B6"/>
    <w:rsid w:val="008D0DD1"/>
    <w:rsid w:val="008D14FF"/>
    <w:rsid w:val="008D43FE"/>
    <w:rsid w:val="008D45F1"/>
    <w:rsid w:val="008F730A"/>
    <w:rsid w:val="008F7AA7"/>
    <w:rsid w:val="00903AF9"/>
    <w:rsid w:val="00906F09"/>
    <w:rsid w:val="00912AB6"/>
    <w:rsid w:val="0091530D"/>
    <w:rsid w:val="00916245"/>
    <w:rsid w:val="00916313"/>
    <w:rsid w:val="00923ABE"/>
    <w:rsid w:val="009241DE"/>
    <w:rsid w:val="009270C2"/>
    <w:rsid w:val="009273A7"/>
    <w:rsid w:val="00932E0D"/>
    <w:rsid w:val="009334F3"/>
    <w:rsid w:val="00935C1E"/>
    <w:rsid w:val="00937FAD"/>
    <w:rsid w:val="009419B0"/>
    <w:rsid w:val="0094203A"/>
    <w:rsid w:val="00942DBA"/>
    <w:rsid w:val="00944116"/>
    <w:rsid w:val="00947FF2"/>
    <w:rsid w:val="009506D5"/>
    <w:rsid w:val="00955EBD"/>
    <w:rsid w:val="009673C3"/>
    <w:rsid w:val="009674ED"/>
    <w:rsid w:val="009771D3"/>
    <w:rsid w:val="00983DD2"/>
    <w:rsid w:val="009931F6"/>
    <w:rsid w:val="0099633D"/>
    <w:rsid w:val="0099678E"/>
    <w:rsid w:val="009A3791"/>
    <w:rsid w:val="009A6E28"/>
    <w:rsid w:val="009A7AA8"/>
    <w:rsid w:val="009B1505"/>
    <w:rsid w:val="009B24C6"/>
    <w:rsid w:val="009B2C49"/>
    <w:rsid w:val="009B782B"/>
    <w:rsid w:val="009C0A46"/>
    <w:rsid w:val="009C3600"/>
    <w:rsid w:val="009D118A"/>
    <w:rsid w:val="009D1F44"/>
    <w:rsid w:val="009D2944"/>
    <w:rsid w:val="009D6825"/>
    <w:rsid w:val="009E4231"/>
    <w:rsid w:val="009F2067"/>
    <w:rsid w:val="009F2416"/>
    <w:rsid w:val="00A02545"/>
    <w:rsid w:val="00A24434"/>
    <w:rsid w:val="00A304C3"/>
    <w:rsid w:val="00A35B54"/>
    <w:rsid w:val="00A423FD"/>
    <w:rsid w:val="00A4783A"/>
    <w:rsid w:val="00A6122B"/>
    <w:rsid w:val="00A85103"/>
    <w:rsid w:val="00A8754B"/>
    <w:rsid w:val="00A9222C"/>
    <w:rsid w:val="00A94BEA"/>
    <w:rsid w:val="00A95EB5"/>
    <w:rsid w:val="00AB5D4F"/>
    <w:rsid w:val="00AB658E"/>
    <w:rsid w:val="00AB7BB1"/>
    <w:rsid w:val="00AC01A8"/>
    <w:rsid w:val="00AC2A20"/>
    <w:rsid w:val="00AC2EA1"/>
    <w:rsid w:val="00AD4B36"/>
    <w:rsid w:val="00AE6106"/>
    <w:rsid w:val="00AF4396"/>
    <w:rsid w:val="00AF6C47"/>
    <w:rsid w:val="00B00885"/>
    <w:rsid w:val="00B012A4"/>
    <w:rsid w:val="00B04638"/>
    <w:rsid w:val="00B0670B"/>
    <w:rsid w:val="00B150FF"/>
    <w:rsid w:val="00B20A23"/>
    <w:rsid w:val="00B22BDE"/>
    <w:rsid w:val="00B24AEE"/>
    <w:rsid w:val="00B2772E"/>
    <w:rsid w:val="00B30B61"/>
    <w:rsid w:val="00B351B2"/>
    <w:rsid w:val="00B36967"/>
    <w:rsid w:val="00B5293D"/>
    <w:rsid w:val="00B65742"/>
    <w:rsid w:val="00B670F7"/>
    <w:rsid w:val="00B6779D"/>
    <w:rsid w:val="00B71BCA"/>
    <w:rsid w:val="00B727FE"/>
    <w:rsid w:val="00B73AA5"/>
    <w:rsid w:val="00B801DA"/>
    <w:rsid w:val="00B8207A"/>
    <w:rsid w:val="00B857C4"/>
    <w:rsid w:val="00B87067"/>
    <w:rsid w:val="00B96DA8"/>
    <w:rsid w:val="00B97AFA"/>
    <w:rsid w:val="00BA0495"/>
    <w:rsid w:val="00BA3858"/>
    <w:rsid w:val="00BA443B"/>
    <w:rsid w:val="00BA6E19"/>
    <w:rsid w:val="00BA74D9"/>
    <w:rsid w:val="00BB32E1"/>
    <w:rsid w:val="00BC12DC"/>
    <w:rsid w:val="00BC242F"/>
    <w:rsid w:val="00BD02AA"/>
    <w:rsid w:val="00BD1DE8"/>
    <w:rsid w:val="00BE13DD"/>
    <w:rsid w:val="00BE2D97"/>
    <w:rsid w:val="00BE2DBB"/>
    <w:rsid w:val="00BF1333"/>
    <w:rsid w:val="00BF4BF5"/>
    <w:rsid w:val="00C036E5"/>
    <w:rsid w:val="00C060BE"/>
    <w:rsid w:val="00C104E6"/>
    <w:rsid w:val="00C24ACC"/>
    <w:rsid w:val="00C24B63"/>
    <w:rsid w:val="00C34A54"/>
    <w:rsid w:val="00C34DBD"/>
    <w:rsid w:val="00C34F08"/>
    <w:rsid w:val="00C35AFF"/>
    <w:rsid w:val="00C365EF"/>
    <w:rsid w:val="00C42574"/>
    <w:rsid w:val="00C51698"/>
    <w:rsid w:val="00C546FB"/>
    <w:rsid w:val="00C57C83"/>
    <w:rsid w:val="00C76119"/>
    <w:rsid w:val="00C768DD"/>
    <w:rsid w:val="00C775BF"/>
    <w:rsid w:val="00C82329"/>
    <w:rsid w:val="00C82877"/>
    <w:rsid w:val="00C860D1"/>
    <w:rsid w:val="00C86AE2"/>
    <w:rsid w:val="00C9144B"/>
    <w:rsid w:val="00C9463C"/>
    <w:rsid w:val="00CA1672"/>
    <w:rsid w:val="00CA5DFB"/>
    <w:rsid w:val="00CC6BF4"/>
    <w:rsid w:val="00CD49B9"/>
    <w:rsid w:val="00CE056A"/>
    <w:rsid w:val="00CE5189"/>
    <w:rsid w:val="00CE529A"/>
    <w:rsid w:val="00D01048"/>
    <w:rsid w:val="00D148C9"/>
    <w:rsid w:val="00D15AB2"/>
    <w:rsid w:val="00D36697"/>
    <w:rsid w:val="00D40BCC"/>
    <w:rsid w:val="00D438B4"/>
    <w:rsid w:val="00D445DB"/>
    <w:rsid w:val="00D45C21"/>
    <w:rsid w:val="00D46B11"/>
    <w:rsid w:val="00D4737A"/>
    <w:rsid w:val="00D47599"/>
    <w:rsid w:val="00D500E9"/>
    <w:rsid w:val="00D50710"/>
    <w:rsid w:val="00D50AE5"/>
    <w:rsid w:val="00D51FD8"/>
    <w:rsid w:val="00D57D9C"/>
    <w:rsid w:val="00D57E04"/>
    <w:rsid w:val="00D6758D"/>
    <w:rsid w:val="00D710AF"/>
    <w:rsid w:val="00D71CA7"/>
    <w:rsid w:val="00D7345C"/>
    <w:rsid w:val="00D8166E"/>
    <w:rsid w:val="00D84EA4"/>
    <w:rsid w:val="00D87179"/>
    <w:rsid w:val="00D91958"/>
    <w:rsid w:val="00D92546"/>
    <w:rsid w:val="00D947D6"/>
    <w:rsid w:val="00DA07A5"/>
    <w:rsid w:val="00DA2B41"/>
    <w:rsid w:val="00DB3A65"/>
    <w:rsid w:val="00DB5F90"/>
    <w:rsid w:val="00DC3C74"/>
    <w:rsid w:val="00DC55B0"/>
    <w:rsid w:val="00DC587D"/>
    <w:rsid w:val="00DD3B17"/>
    <w:rsid w:val="00DD4A26"/>
    <w:rsid w:val="00DD5488"/>
    <w:rsid w:val="00DE78B1"/>
    <w:rsid w:val="00DF1A30"/>
    <w:rsid w:val="00DF1D30"/>
    <w:rsid w:val="00E000F2"/>
    <w:rsid w:val="00E02405"/>
    <w:rsid w:val="00E046B0"/>
    <w:rsid w:val="00E064E3"/>
    <w:rsid w:val="00E0735B"/>
    <w:rsid w:val="00E12D19"/>
    <w:rsid w:val="00E15B80"/>
    <w:rsid w:val="00E2284D"/>
    <w:rsid w:val="00E25808"/>
    <w:rsid w:val="00E32830"/>
    <w:rsid w:val="00E32B4E"/>
    <w:rsid w:val="00E32C1D"/>
    <w:rsid w:val="00E3356C"/>
    <w:rsid w:val="00E34673"/>
    <w:rsid w:val="00E35398"/>
    <w:rsid w:val="00E44C46"/>
    <w:rsid w:val="00E51859"/>
    <w:rsid w:val="00E51EB1"/>
    <w:rsid w:val="00E525BD"/>
    <w:rsid w:val="00E53C72"/>
    <w:rsid w:val="00E540C6"/>
    <w:rsid w:val="00E611EF"/>
    <w:rsid w:val="00E62033"/>
    <w:rsid w:val="00E66B4C"/>
    <w:rsid w:val="00E73899"/>
    <w:rsid w:val="00E77FAE"/>
    <w:rsid w:val="00E916F6"/>
    <w:rsid w:val="00E9569E"/>
    <w:rsid w:val="00E9582A"/>
    <w:rsid w:val="00E97453"/>
    <w:rsid w:val="00EA03AD"/>
    <w:rsid w:val="00EA0410"/>
    <w:rsid w:val="00EA10C0"/>
    <w:rsid w:val="00EA126E"/>
    <w:rsid w:val="00EA647B"/>
    <w:rsid w:val="00EA7977"/>
    <w:rsid w:val="00EB1E03"/>
    <w:rsid w:val="00EB20EF"/>
    <w:rsid w:val="00EB3891"/>
    <w:rsid w:val="00EB4CE6"/>
    <w:rsid w:val="00EC1D5D"/>
    <w:rsid w:val="00EC49C6"/>
    <w:rsid w:val="00ED1092"/>
    <w:rsid w:val="00ED382D"/>
    <w:rsid w:val="00EE6CEA"/>
    <w:rsid w:val="00F03733"/>
    <w:rsid w:val="00F30D0B"/>
    <w:rsid w:val="00F3147D"/>
    <w:rsid w:val="00F37224"/>
    <w:rsid w:val="00F41D4A"/>
    <w:rsid w:val="00F42AA4"/>
    <w:rsid w:val="00F54C95"/>
    <w:rsid w:val="00F54F65"/>
    <w:rsid w:val="00F654A8"/>
    <w:rsid w:val="00F71834"/>
    <w:rsid w:val="00F83FE5"/>
    <w:rsid w:val="00F87732"/>
    <w:rsid w:val="00F87841"/>
    <w:rsid w:val="00F9077A"/>
    <w:rsid w:val="00F95614"/>
    <w:rsid w:val="00F9608D"/>
    <w:rsid w:val="00FA6447"/>
    <w:rsid w:val="00FB2295"/>
    <w:rsid w:val="00FB5E3E"/>
    <w:rsid w:val="00FC1947"/>
    <w:rsid w:val="00FC2AA5"/>
    <w:rsid w:val="00FC702E"/>
    <w:rsid w:val="00FD06B6"/>
    <w:rsid w:val="00FD0AEE"/>
    <w:rsid w:val="00FD50F0"/>
    <w:rsid w:val="00FE4402"/>
    <w:rsid w:val="00FE5474"/>
    <w:rsid w:val="00FE7432"/>
    <w:rsid w:val="00FF13A9"/>
    <w:rsid w:val="00FF2703"/>
    <w:rsid w:val="00FF2DA0"/>
    <w:rsid w:val="00FF53DF"/>
    <w:rsid w:val="01012923"/>
    <w:rsid w:val="03B5637B"/>
    <w:rsid w:val="04616819"/>
    <w:rsid w:val="05147843"/>
    <w:rsid w:val="05420DF8"/>
    <w:rsid w:val="05BA515C"/>
    <w:rsid w:val="05C05834"/>
    <w:rsid w:val="083117D0"/>
    <w:rsid w:val="09164C9E"/>
    <w:rsid w:val="09ED69F7"/>
    <w:rsid w:val="0A004F2C"/>
    <w:rsid w:val="0A402FCB"/>
    <w:rsid w:val="0AD74DC9"/>
    <w:rsid w:val="0C511C69"/>
    <w:rsid w:val="0C9231F7"/>
    <w:rsid w:val="0D590897"/>
    <w:rsid w:val="0D7F3746"/>
    <w:rsid w:val="0D9C49BC"/>
    <w:rsid w:val="0E024D97"/>
    <w:rsid w:val="0F350A27"/>
    <w:rsid w:val="101544EF"/>
    <w:rsid w:val="10D1152B"/>
    <w:rsid w:val="115D0906"/>
    <w:rsid w:val="11B304FD"/>
    <w:rsid w:val="11F757A1"/>
    <w:rsid w:val="12467B5B"/>
    <w:rsid w:val="130A686C"/>
    <w:rsid w:val="164C0F0E"/>
    <w:rsid w:val="166E7E1E"/>
    <w:rsid w:val="16C03893"/>
    <w:rsid w:val="16DD3EA1"/>
    <w:rsid w:val="16E03093"/>
    <w:rsid w:val="180A763E"/>
    <w:rsid w:val="191A7E3A"/>
    <w:rsid w:val="1A364C38"/>
    <w:rsid w:val="1A3A062B"/>
    <w:rsid w:val="1ACB68E1"/>
    <w:rsid w:val="1AD66200"/>
    <w:rsid w:val="1B713AC3"/>
    <w:rsid w:val="1BB54C9A"/>
    <w:rsid w:val="1BE64E68"/>
    <w:rsid w:val="1C136BED"/>
    <w:rsid w:val="1CE91272"/>
    <w:rsid w:val="1F37324C"/>
    <w:rsid w:val="1F575E73"/>
    <w:rsid w:val="213868C4"/>
    <w:rsid w:val="2232289D"/>
    <w:rsid w:val="226B2095"/>
    <w:rsid w:val="234B4704"/>
    <w:rsid w:val="25F04C5C"/>
    <w:rsid w:val="26796A7A"/>
    <w:rsid w:val="27460815"/>
    <w:rsid w:val="27E43E92"/>
    <w:rsid w:val="28527CF1"/>
    <w:rsid w:val="285C0E90"/>
    <w:rsid w:val="287A6997"/>
    <w:rsid w:val="2A1B2185"/>
    <w:rsid w:val="2ABA0BD5"/>
    <w:rsid w:val="2AF66DAE"/>
    <w:rsid w:val="2C087FA8"/>
    <w:rsid w:val="2CA71209"/>
    <w:rsid w:val="2CC46EB7"/>
    <w:rsid w:val="2E2F75D3"/>
    <w:rsid w:val="2ED065C5"/>
    <w:rsid w:val="2FBB4DD8"/>
    <w:rsid w:val="30945509"/>
    <w:rsid w:val="30D80253"/>
    <w:rsid w:val="317A1163"/>
    <w:rsid w:val="31D473D9"/>
    <w:rsid w:val="32DF3BB8"/>
    <w:rsid w:val="330B558D"/>
    <w:rsid w:val="340E3F4F"/>
    <w:rsid w:val="3455537A"/>
    <w:rsid w:val="348C7754"/>
    <w:rsid w:val="3659703F"/>
    <w:rsid w:val="36C73651"/>
    <w:rsid w:val="379320DC"/>
    <w:rsid w:val="37D301DC"/>
    <w:rsid w:val="38C03A32"/>
    <w:rsid w:val="38CB31D8"/>
    <w:rsid w:val="38D47C0A"/>
    <w:rsid w:val="38F60F50"/>
    <w:rsid w:val="3A3A3E32"/>
    <w:rsid w:val="3A42436D"/>
    <w:rsid w:val="3BE3303D"/>
    <w:rsid w:val="3BF515B8"/>
    <w:rsid w:val="3C6726F1"/>
    <w:rsid w:val="3CC91AF7"/>
    <w:rsid w:val="3D5D359D"/>
    <w:rsid w:val="3E9847F9"/>
    <w:rsid w:val="3F5F6249"/>
    <w:rsid w:val="3F725ECC"/>
    <w:rsid w:val="3F730899"/>
    <w:rsid w:val="40463F21"/>
    <w:rsid w:val="4191623F"/>
    <w:rsid w:val="41C71300"/>
    <w:rsid w:val="423A41C8"/>
    <w:rsid w:val="44872FC9"/>
    <w:rsid w:val="44B6226F"/>
    <w:rsid w:val="44B77A43"/>
    <w:rsid w:val="44C31D47"/>
    <w:rsid w:val="458B452A"/>
    <w:rsid w:val="460D5AFD"/>
    <w:rsid w:val="4658628C"/>
    <w:rsid w:val="46D3549B"/>
    <w:rsid w:val="4B6B3EDA"/>
    <w:rsid w:val="4B9D36CB"/>
    <w:rsid w:val="4C6B4E2A"/>
    <w:rsid w:val="4C9B5863"/>
    <w:rsid w:val="4CEC2563"/>
    <w:rsid w:val="4D33155A"/>
    <w:rsid w:val="4D50099E"/>
    <w:rsid w:val="4E4D3C1B"/>
    <w:rsid w:val="4E6C35F8"/>
    <w:rsid w:val="4F1253E7"/>
    <w:rsid w:val="50845824"/>
    <w:rsid w:val="517D7579"/>
    <w:rsid w:val="52A5408D"/>
    <w:rsid w:val="52AA6F11"/>
    <w:rsid w:val="52C002FE"/>
    <w:rsid w:val="561F701B"/>
    <w:rsid w:val="56CA0566"/>
    <w:rsid w:val="586025AF"/>
    <w:rsid w:val="586C494D"/>
    <w:rsid w:val="588420CA"/>
    <w:rsid w:val="58C747AB"/>
    <w:rsid w:val="591B4754"/>
    <w:rsid w:val="593D233A"/>
    <w:rsid w:val="59994849"/>
    <w:rsid w:val="5A8B2386"/>
    <w:rsid w:val="5A9701E8"/>
    <w:rsid w:val="5AAE70AA"/>
    <w:rsid w:val="5BA22A3F"/>
    <w:rsid w:val="5BD7366A"/>
    <w:rsid w:val="5C0827EA"/>
    <w:rsid w:val="5C9127DF"/>
    <w:rsid w:val="5CE00B98"/>
    <w:rsid w:val="5D564B4E"/>
    <w:rsid w:val="5D7D4450"/>
    <w:rsid w:val="5D804D2D"/>
    <w:rsid w:val="5FD1587B"/>
    <w:rsid w:val="61815A12"/>
    <w:rsid w:val="61C06A41"/>
    <w:rsid w:val="61F05E79"/>
    <w:rsid w:val="646E756D"/>
    <w:rsid w:val="647134FD"/>
    <w:rsid w:val="64C33752"/>
    <w:rsid w:val="653D390D"/>
    <w:rsid w:val="654A23C9"/>
    <w:rsid w:val="66692F4D"/>
    <w:rsid w:val="66FE6ADC"/>
    <w:rsid w:val="698E1FFC"/>
    <w:rsid w:val="69BB4B79"/>
    <w:rsid w:val="6B7F1153"/>
    <w:rsid w:val="6CA073A6"/>
    <w:rsid w:val="6DD750BD"/>
    <w:rsid w:val="6E103FFC"/>
    <w:rsid w:val="6E710215"/>
    <w:rsid w:val="6EAD34A8"/>
    <w:rsid w:val="70E433CD"/>
    <w:rsid w:val="70E87136"/>
    <w:rsid w:val="712468D8"/>
    <w:rsid w:val="71FF7FBE"/>
    <w:rsid w:val="720930DA"/>
    <w:rsid w:val="725400DF"/>
    <w:rsid w:val="72B73CE2"/>
    <w:rsid w:val="72BF5A67"/>
    <w:rsid w:val="75530244"/>
    <w:rsid w:val="75E62566"/>
    <w:rsid w:val="75FF0BEA"/>
    <w:rsid w:val="77075D76"/>
    <w:rsid w:val="77231EEA"/>
    <w:rsid w:val="77943A8C"/>
    <w:rsid w:val="79801F64"/>
    <w:rsid w:val="7A0D3ABD"/>
    <w:rsid w:val="7ACF5F5F"/>
    <w:rsid w:val="7AF86C37"/>
    <w:rsid w:val="7C9D447D"/>
    <w:rsid w:val="7CD12D66"/>
    <w:rsid w:val="7DA44071"/>
    <w:rsid w:val="7EE848EF"/>
    <w:rsid w:val="7F56329E"/>
    <w:rsid w:val="7FED7A18"/>
  </w:rsids>
  <m:mathPr>
    <m:mathFont m:val="DejaVu Math TeX Gyre"/>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rules v:ext="edit">
        <o:r id="V:Rule1" type="connector" idref="#自选图形 268"/>
        <o:r id="V:Rule2" type="connector" idref="#自选图形 410"/>
        <o:r id="V:Rule3" type="connector" idref="#自选图形 417"/>
        <o:r id="V:Rule4" type="connector" idref="#自选图形 413"/>
        <o:r id="V:Rule5" type="connector" idref="#自选图形 418"/>
        <o:r id="V:Rule6" type="connector" idref="#自选图形 419"/>
        <o:r id="V:Rule7" type="connector" idref="#自选图形 412"/>
        <o:r id="V:Rule8" type="connector" idref="#自选图形 266"/>
        <o:r id="V:Rule9" type="connector" idref="#自选图形 384"/>
        <o:r id="V:Rule10" type="connector" idref="#自选图形 420"/>
        <o:r id="V:Rule11" type="connector" idref="#自选图形 3"/>
        <o:r id="V:Rule12" type="connector" idref="#自选图形 253"/>
        <o:r id="V:Rule13" type="connector" idref="#自选图形 385"/>
        <o:r id="V:Rule14" type="connector" idref="#自选图形 241"/>
        <o:r id="V:Rule15" type="connector" idref="#自选图形 244"/>
        <o:r id="V:Rule16" type="connector" idref="#自选图形 245"/>
        <o:r id="V:Rule17" type="connector" idref="#自选图形 383"/>
        <o:r id="V:Rule18" type="connector" idref="#自选图形 379"/>
        <o:r id="V:Rule19" type="connector" idref="#自选图形 240"/>
        <o:r id="V:Rule20" type="connector" idref="#自选图形 416"/>
        <o:r id="V:Rule21" type="connector" idref="#自选图形 381"/>
        <o:r id="V:Rule22" type="connector" idref="#自选图形 378"/>
        <o:r id="V:Rule23" type="connector" idref="#自选图形 422"/>
        <o:r id="V:Rule24" type="connector" idref="#自选图形 267"/>
        <o:r id="V:Rule25" type="connector" idref="#自选图形 496"/>
        <o:r id="V:Rule26" type="connector" idref="#自选图形 421"/>
        <o:r id="V:Rule27" type="connector" idref="#_x0000_s1031"/>
        <o:r id="V:Rule28" type="connector" idref="#自选图形 414"/>
        <o:r id="V:Rule29" type="connector" idref="#直接连接符 298"/>
        <o:r id="V:Rule30" type="connector" idref="#自选图形 411"/>
        <o:r id="V:Rule31" type="connector" idref="#直接箭头连接符 29"/>
        <o:r id="V:Rule32" type="connector" idref="#自选图形 380"/>
        <o:r id="V:Rule33" type="connector" idref="#自选图形 265"/>
        <o:r id="V:Rule34" type="connector" idref="#自选图形 382"/>
        <o:r id="V:Rule35" type="connector" idref="#自选图形 423"/>
        <o:r id="V:Rule36" type="connector" idref="#自选图形 252"/>
      </o:rules>
    </o:shapelayout>
  </w:shapeDefaults>
  <w:decimalSymbol w:val="."/>
  <w:listSeparator w:val=","/>
  <w14:docId w14:val="4480C382"/>
  <w15:docId w15:val="{2759445E-17B7-4ACD-B34A-CC50A58C3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unhideWhenUsed="1" w:qFormat="1"/>
    <w:lsdException w:name="footnote text" w:semiHidden="1" w:qFormat="1"/>
    <w:lsdException w:name="annotation text" w:uiPriority="99" w:qFormat="1"/>
    <w:lsdException w:name="header" w:qFormat="1"/>
    <w:lsdException w:name="footer" w:qFormat="1"/>
    <w:lsdException w:name="caption" w:semiHidden="1" w:unhideWhenUsed="1" w:qFormat="1"/>
    <w:lsdException w:name="footnote reference" w:semiHidden="1" w:qFormat="1"/>
    <w:lsdException w:name="annotation reference" w:uiPriority="99" w:qFormat="1"/>
    <w:lsdException w:name="page number" w:qFormat="1"/>
    <w:lsdException w:name="Title" w:uiPriority="10" w:qFormat="1"/>
    <w:lsdException w:name="Default Paragraph Font" w:semiHidden="1" w:qFormat="1"/>
    <w:lsdException w:name="Body Text" w:qFormat="1"/>
    <w:lsdException w:name="Body Text Indent" w:qFormat="1"/>
    <w:lsdException w:name="Subtitle" w:qFormat="1"/>
    <w:lsdException w:name="Date" w:qFormat="1"/>
    <w:lsdException w:name="Body Text Indent 2" w:qFormat="1"/>
    <w:lsdException w:name="Body Text Indent 3" w:qFormat="1"/>
    <w:lsdException w:name="Hyperlink" w:uiPriority="99" w:unhideWhenUsed="1"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uiPriority="99" w:qFormat="1"/>
    <w:lsdException w:name="Table Grid" w:uiPriority="39" w:qFormat="1"/>
    <w:lsdException w:name="Table Theme" w:semiHidden="1" w:uiPriority="99"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widowControl w:val="0"/>
      <w:jc w:val="both"/>
    </w:pPr>
    <w:rPr>
      <w:kern w:val="2"/>
      <w:sz w:val="21"/>
      <w:szCs w:val="24"/>
    </w:rPr>
  </w:style>
  <w:style w:type="paragraph" w:styleId="1">
    <w:name w:val="heading 1"/>
    <w:basedOn w:val="a"/>
    <w:next w:val="a"/>
    <w:link w:val="1Char"/>
    <w:autoRedefine/>
    <w:qFormat/>
    <w:pPr>
      <w:keepNext/>
      <w:spacing w:line="400" w:lineRule="exact"/>
      <w:jc w:val="center"/>
      <w:outlineLvl w:val="0"/>
    </w:pPr>
    <w:rPr>
      <w:rFonts w:ascii="宋体" w:hAnsi="宋体"/>
      <w:b/>
      <w:bCs/>
      <w:sz w:val="28"/>
    </w:rPr>
  </w:style>
  <w:style w:type="paragraph" w:styleId="2">
    <w:name w:val="heading 2"/>
    <w:basedOn w:val="a"/>
    <w:next w:val="a"/>
    <w:autoRedefine/>
    <w:qFormat/>
    <w:rsid w:val="00724BF2"/>
    <w:pPr>
      <w:keepNext/>
      <w:tabs>
        <w:tab w:val="left" w:pos="1620"/>
        <w:tab w:val="left" w:pos="1800"/>
      </w:tabs>
      <w:spacing w:line="360" w:lineRule="auto"/>
      <w:outlineLvl w:val="1"/>
    </w:pPr>
    <w:rPr>
      <w:rFonts w:ascii="宋体" w:hAnsi="宋体"/>
      <w:bCs/>
      <w:sz w:val="24"/>
    </w:rPr>
  </w:style>
  <w:style w:type="paragraph" w:styleId="3">
    <w:name w:val="heading 3"/>
    <w:basedOn w:val="a"/>
    <w:next w:val="a"/>
    <w:link w:val="3Char"/>
    <w:autoRedefine/>
    <w:semiHidden/>
    <w:unhideWhenUsed/>
    <w:qFormat/>
    <w:pPr>
      <w:keepNext/>
      <w:keepLines/>
      <w:spacing w:before="260" w:after="260" w:line="416" w:lineRule="auto"/>
      <w:outlineLvl w:val="2"/>
    </w:pPr>
    <w:rPr>
      <w:b/>
      <w:bCs/>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autoRedefine/>
    <w:semiHidden/>
    <w:qFormat/>
    <w:pPr>
      <w:shd w:val="clear" w:color="auto" w:fill="000080"/>
    </w:pPr>
  </w:style>
  <w:style w:type="paragraph" w:styleId="a4">
    <w:name w:val="annotation text"/>
    <w:basedOn w:val="a"/>
    <w:link w:val="Char"/>
    <w:autoRedefine/>
    <w:uiPriority w:val="99"/>
    <w:qFormat/>
    <w:pPr>
      <w:jc w:val="left"/>
    </w:pPr>
  </w:style>
  <w:style w:type="paragraph" w:styleId="a5">
    <w:name w:val="Body Text"/>
    <w:basedOn w:val="a"/>
    <w:autoRedefine/>
    <w:qFormat/>
    <w:rPr>
      <w:sz w:val="24"/>
    </w:rPr>
  </w:style>
  <w:style w:type="paragraph" w:styleId="a6">
    <w:name w:val="Body Text Indent"/>
    <w:basedOn w:val="a"/>
    <w:autoRedefine/>
    <w:qFormat/>
    <w:pPr>
      <w:tabs>
        <w:tab w:val="left" w:pos="1620"/>
        <w:tab w:val="left" w:pos="8460"/>
      </w:tabs>
      <w:ind w:left="690"/>
    </w:pPr>
    <w:rPr>
      <w:rFonts w:ascii="宋体" w:hAnsi="宋体"/>
      <w:bCs/>
      <w:sz w:val="24"/>
    </w:rPr>
  </w:style>
  <w:style w:type="paragraph" w:styleId="30">
    <w:name w:val="toc 3"/>
    <w:basedOn w:val="a"/>
    <w:next w:val="a"/>
    <w:autoRedefine/>
    <w:uiPriority w:val="39"/>
    <w:unhideWhenUsed/>
    <w:qFormat/>
    <w:pPr>
      <w:widowControl/>
      <w:spacing w:after="100" w:line="276" w:lineRule="auto"/>
      <w:ind w:left="440"/>
      <w:jc w:val="left"/>
    </w:pPr>
    <w:rPr>
      <w:rFonts w:ascii="Calibri" w:hAnsi="Calibri"/>
      <w:kern w:val="0"/>
      <w:sz w:val="22"/>
      <w:szCs w:val="22"/>
    </w:rPr>
  </w:style>
  <w:style w:type="paragraph" w:styleId="a7">
    <w:name w:val="Plain Text"/>
    <w:basedOn w:val="a"/>
    <w:autoRedefine/>
    <w:qFormat/>
    <w:rPr>
      <w:rFonts w:ascii="宋体" w:hAnsi="Courier New" w:cs="Courier New"/>
      <w:szCs w:val="21"/>
    </w:rPr>
  </w:style>
  <w:style w:type="paragraph" w:styleId="a8">
    <w:name w:val="Date"/>
    <w:basedOn w:val="a"/>
    <w:next w:val="a"/>
    <w:autoRedefine/>
    <w:qFormat/>
    <w:rPr>
      <w:rFonts w:ascii="宋体"/>
      <w:sz w:val="24"/>
    </w:rPr>
  </w:style>
  <w:style w:type="paragraph" w:styleId="20">
    <w:name w:val="Body Text Indent 2"/>
    <w:basedOn w:val="a"/>
    <w:autoRedefine/>
    <w:qFormat/>
    <w:pPr>
      <w:tabs>
        <w:tab w:val="left" w:pos="1620"/>
        <w:tab w:val="left" w:pos="8460"/>
      </w:tabs>
      <w:spacing w:line="440" w:lineRule="exact"/>
      <w:ind w:firstLine="480"/>
    </w:pPr>
    <w:rPr>
      <w:rFonts w:ascii="宋体" w:hAnsi="宋体"/>
      <w:bCs/>
      <w:sz w:val="24"/>
    </w:rPr>
  </w:style>
  <w:style w:type="paragraph" w:styleId="a9">
    <w:name w:val="Balloon Text"/>
    <w:basedOn w:val="a"/>
    <w:link w:val="Char0"/>
    <w:autoRedefine/>
    <w:uiPriority w:val="99"/>
    <w:qFormat/>
    <w:rPr>
      <w:sz w:val="18"/>
      <w:szCs w:val="18"/>
    </w:rPr>
  </w:style>
  <w:style w:type="paragraph" w:styleId="aa">
    <w:name w:val="footer"/>
    <w:basedOn w:val="a"/>
    <w:link w:val="Char1"/>
    <w:autoRedefine/>
    <w:qFormat/>
    <w:pPr>
      <w:tabs>
        <w:tab w:val="center" w:pos="4153"/>
        <w:tab w:val="right" w:pos="8306"/>
      </w:tabs>
      <w:snapToGrid w:val="0"/>
      <w:jc w:val="left"/>
    </w:pPr>
    <w:rPr>
      <w:sz w:val="18"/>
    </w:rPr>
  </w:style>
  <w:style w:type="paragraph" w:styleId="ab">
    <w:name w:val="header"/>
    <w:basedOn w:val="a"/>
    <w:link w:val="Char2"/>
    <w:autoRedefine/>
    <w:qFormat/>
    <w:pPr>
      <w:pBdr>
        <w:bottom w:val="single" w:sz="6" w:space="1" w:color="auto"/>
      </w:pBdr>
      <w:tabs>
        <w:tab w:val="center" w:pos="4153"/>
        <w:tab w:val="right" w:pos="8306"/>
      </w:tabs>
      <w:snapToGrid w:val="0"/>
      <w:jc w:val="center"/>
    </w:pPr>
    <w:rPr>
      <w:sz w:val="18"/>
    </w:rPr>
  </w:style>
  <w:style w:type="paragraph" w:styleId="10">
    <w:name w:val="toc 1"/>
    <w:basedOn w:val="a"/>
    <w:next w:val="a"/>
    <w:autoRedefine/>
    <w:uiPriority w:val="39"/>
    <w:qFormat/>
    <w:pPr>
      <w:spacing w:line="288" w:lineRule="auto"/>
      <w:jc w:val="left"/>
    </w:pPr>
    <w:rPr>
      <w:bCs/>
      <w:caps/>
      <w:kern w:val="0"/>
      <w:sz w:val="24"/>
      <w:szCs w:val="20"/>
    </w:rPr>
  </w:style>
  <w:style w:type="paragraph" w:styleId="ac">
    <w:name w:val="footnote text"/>
    <w:basedOn w:val="a"/>
    <w:autoRedefine/>
    <w:semiHidden/>
    <w:qFormat/>
    <w:pPr>
      <w:snapToGrid w:val="0"/>
      <w:jc w:val="left"/>
    </w:pPr>
    <w:rPr>
      <w:sz w:val="18"/>
    </w:rPr>
  </w:style>
  <w:style w:type="paragraph" w:styleId="31">
    <w:name w:val="Body Text Indent 3"/>
    <w:basedOn w:val="a"/>
    <w:autoRedefine/>
    <w:qFormat/>
    <w:pPr>
      <w:ind w:firstLineChars="200" w:firstLine="420"/>
    </w:pPr>
  </w:style>
  <w:style w:type="paragraph" w:styleId="21">
    <w:name w:val="toc 2"/>
    <w:basedOn w:val="a"/>
    <w:next w:val="a"/>
    <w:autoRedefine/>
    <w:uiPriority w:val="39"/>
    <w:qFormat/>
    <w:pPr>
      <w:spacing w:line="288" w:lineRule="auto"/>
      <w:jc w:val="left"/>
    </w:pPr>
    <w:rPr>
      <w:smallCaps/>
      <w:kern w:val="0"/>
      <w:sz w:val="24"/>
      <w:szCs w:val="20"/>
    </w:rPr>
  </w:style>
  <w:style w:type="paragraph" w:styleId="ad">
    <w:name w:val="Title"/>
    <w:basedOn w:val="a"/>
    <w:next w:val="a"/>
    <w:link w:val="Char3"/>
    <w:autoRedefine/>
    <w:uiPriority w:val="10"/>
    <w:qFormat/>
    <w:pPr>
      <w:spacing w:before="240" w:after="60"/>
      <w:jc w:val="center"/>
      <w:outlineLvl w:val="0"/>
    </w:pPr>
    <w:rPr>
      <w:rFonts w:ascii="Cambria" w:hAnsi="Cambria"/>
      <w:b/>
      <w:bCs/>
      <w:sz w:val="32"/>
      <w:szCs w:val="32"/>
    </w:rPr>
  </w:style>
  <w:style w:type="paragraph" w:styleId="ae">
    <w:name w:val="annotation subject"/>
    <w:basedOn w:val="a4"/>
    <w:next w:val="a4"/>
    <w:link w:val="Char4"/>
    <w:autoRedefine/>
    <w:qFormat/>
    <w:rPr>
      <w:b/>
      <w:bCs/>
    </w:rPr>
  </w:style>
  <w:style w:type="table" w:styleId="af">
    <w:name w:val="Table Grid"/>
    <w:basedOn w:val="a1"/>
    <w:autoRedefine/>
    <w:uiPriority w:val="39"/>
    <w:qFormat/>
    <w:rPr>
      <w:rFonts w:ascii="Calibri" w:hAnsi="Calibri"/>
      <w:kern w:val="2"/>
      <w:sz w:val="21"/>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0">
    <w:name w:val="Strong"/>
    <w:autoRedefine/>
    <w:qFormat/>
    <w:rPr>
      <w:b/>
      <w:bCs/>
    </w:rPr>
  </w:style>
  <w:style w:type="character" w:styleId="af1">
    <w:name w:val="page number"/>
    <w:basedOn w:val="a0"/>
    <w:autoRedefine/>
    <w:qFormat/>
  </w:style>
  <w:style w:type="character" w:styleId="af2">
    <w:name w:val="Emphasis"/>
    <w:basedOn w:val="a0"/>
    <w:qFormat/>
    <w:rPr>
      <w:i/>
    </w:rPr>
  </w:style>
  <w:style w:type="character" w:styleId="af3">
    <w:name w:val="Hyperlink"/>
    <w:autoRedefine/>
    <w:uiPriority w:val="99"/>
    <w:unhideWhenUsed/>
    <w:qFormat/>
    <w:rPr>
      <w:color w:val="136EC2"/>
      <w:u w:val="single"/>
    </w:rPr>
  </w:style>
  <w:style w:type="character" w:styleId="af4">
    <w:name w:val="annotation reference"/>
    <w:autoRedefine/>
    <w:uiPriority w:val="99"/>
    <w:qFormat/>
    <w:rPr>
      <w:sz w:val="21"/>
      <w:szCs w:val="21"/>
    </w:rPr>
  </w:style>
  <w:style w:type="character" w:styleId="af5">
    <w:name w:val="footnote reference"/>
    <w:autoRedefine/>
    <w:semiHidden/>
    <w:qFormat/>
    <w:rPr>
      <w:vertAlign w:val="superscript"/>
    </w:rPr>
  </w:style>
  <w:style w:type="character" w:customStyle="1" w:styleId="Char1">
    <w:name w:val="页脚 Char"/>
    <w:link w:val="aa"/>
    <w:autoRedefine/>
    <w:qFormat/>
    <w:rPr>
      <w:kern w:val="2"/>
      <w:sz w:val="18"/>
      <w:szCs w:val="24"/>
    </w:rPr>
  </w:style>
  <w:style w:type="character" w:customStyle="1" w:styleId="Char2">
    <w:name w:val="页眉 Char"/>
    <w:link w:val="ab"/>
    <w:autoRedefine/>
    <w:qFormat/>
    <w:rPr>
      <w:kern w:val="2"/>
      <w:sz w:val="18"/>
      <w:szCs w:val="24"/>
    </w:rPr>
  </w:style>
  <w:style w:type="character" w:customStyle="1" w:styleId="Char0">
    <w:name w:val="批注框文本 Char"/>
    <w:link w:val="a9"/>
    <w:autoRedefine/>
    <w:uiPriority w:val="99"/>
    <w:qFormat/>
    <w:rPr>
      <w:kern w:val="2"/>
      <w:sz w:val="18"/>
      <w:szCs w:val="18"/>
    </w:rPr>
  </w:style>
  <w:style w:type="paragraph" w:customStyle="1" w:styleId="af6">
    <w:name w:val="正文表标题"/>
    <w:basedOn w:val="Default"/>
    <w:next w:val="Default"/>
    <w:autoRedefine/>
    <w:qFormat/>
    <w:rPr>
      <w:color w:val="auto"/>
      <w:sz w:val="20"/>
    </w:rPr>
  </w:style>
  <w:style w:type="paragraph" w:customStyle="1" w:styleId="Default">
    <w:name w:val="Default"/>
    <w:autoRedefine/>
    <w:qFormat/>
    <w:pPr>
      <w:widowControl w:val="0"/>
      <w:autoSpaceDE w:val="0"/>
      <w:autoSpaceDN w:val="0"/>
      <w:adjustRightInd w:val="0"/>
    </w:pPr>
    <w:rPr>
      <w:rFonts w:ascii="黑体" w:eastAsia="黑体"/>
      <w:color w:val="000000"/>
      <w:sz w:val="24"/>
      <w:szCs w:val="24"/>
    </w:rPr>
  </w:style>
  <w:style w:type="paragraph" w:customStyle="1" w:styleId="22">
    <w:name w:val="样式2"/>
    <w:basedOn w:val="Default"/>
    <w:next w:val="Default"/>
    <w:autoRedefine/>
    <w:qFormat/>
    <w:pPr>
      <w:spacing w:after="120"/>
    </w:pPr>
    <w:rPr>
      <w:color w:val="auto"/>
      <w:sz w:val="20"/>
    </w:rPr>
  </w:style>
  <w:style w:type="paragraph" w:customStyle="1" w:styleId="TOC1">
    <w:name w:val="TOC 标题1"/>
    <w:basedOn w:val="1"/>
    <w:next w:val="a"/>
    <w:autoRedefine/>
    <w:uiPriority w:val="39"/>
    <w:qFormat/>
    <w:pPr>
      <w:keepLines/>
      <w:widowControl/>
      <w:spacing w:before="480" w:line="276" w:lineRule="auto"/>
      <w:jc w:val="left"/>
      <w:outlineLvl w:val="9"/>
    </w:pPr>
    <w:rPr>
      <w:rFonts w:ascii="Cambria" w:hAnsi="Cambria"/>
      <w:color w:val="365F91"/>
      <w:kern w:val="0"/>
      <w:szCs w:val="28"/>
    </w:rPr>
  </w:style>
  <w:style w:type="character" w:customStyle="1" w:styleId="1Char">
    <w:name w:val="标题 1 Char"/>
    <w:link w:val="1"/>
    <w:autoRedefine/>
    <w:qFormat/>
    <w:rPr>
      <w:rFonts w:ascii="宋体" w:hAnsi="宋体"/>
      <w:b/>
      <w:bCs/>
      <w:kern w:val="2"/>
      <w:sz w:val="28"/>
      <w:szCs w:val="24"/>
    </w:rPr>
  </w:style>
  <w:style w:type="character" w:customStyle="1" w:styleId="Char3">
    <w:name w:val="标题 Char"/>
    <w:link w:val="ad"/>
    <w:autoRedefine/>
    <w:uiPriority w:val="10"/>
    <w:qFormat/>
    <w:rPr>
      <w:rFonts w:ascii="Cambria" w:hAnsi="Cambria" w:cs="Times New Roman"/>
      <w:b/>
      <w:bCs/>
      <w:kern w:val="2"/>
      <w:sz w:val="32"/>
      <w:szCs w:val="32"/>
    </w:rPr>
  </w:style>
  <w:style w:type="character" w:customStyle="1" w:styleId="Char">
    <w:name w:val="批注文字 Char"/>
    <w:link w:val="a4"/>
    <w:autoRedefine/>
    <w:uiPriority w:val="99"/>
    <w:qFormat/>
    <w:rPr>
      <w:kern w:val="2"/>
      <w:sz w:val="21"/>
      <w:szCs w:val="24"/>
    </w:rPr>
  </w:style>
  <w:style w:type="character" w:customStyle="1" w:styleId="Char4">
    <w:name w:val="批注主题 Char"/>
    <w:link w:val="ae"/>
    <w:autoRedefine/>
    <w:qFormat/>
    <w:rPr>
      <w:b/>
      <w:bCs/>
      <w:kern w:val="2"/>
      <w:sz w:val="21"/>
      <w:szCs w:val="24"/>
    </w:rPr>
  </w:style>
  <w:style w:type="character" w:customStyle="1" w:styleId="3Char">
    <w:name w:val="标题 3 Char"/>
    <w:link w:val="3"/>
    <w:autoRedefine/>
    <w:semiHidden/>
    <w:qFormat/>
    <w:rPr>
      <w:b/>
      <w:bCs/>
      <w:kern w:val="2"/>
      <w:sz w:val="32"/>
      <w:szCs w:val="32"/>
    </w:rPr>
  </w:style>
  <w:style w:type="paragraph" w:customStyle="1" w:styleId="11">
    <w:name w:val="列出段落1"/>
    <w:basedOn w:val="a"/>
    <w:uiPriority w:val="99"/>
    <w:qFormat/>
    <w:rsid w:val="0022325E"/>
    <w:pPr>
      <w:widowControl/>
      <w:ind w:left="720"/>
      <w:contextualSpacing/>
      <w:jc w:val="left"/>
    </w:pPr>
    <w:rPr>
      <w:rFonts w:ascii="Calibri" w:hAnsi="Calibri"/>
      <w:kern w:val="0"/>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image" Target="media/image16.wmf"/><Relationship Id="rId21" Type="http://schemas.openxmlformats.org/officeDocument/2006/relationships/image" Target="media/image7.wmf"/><Relationship Id="rId34" Type="http://schemas.openxmlformats.org/officeDocument/2006/relationships/oleObject" Target="embeddings/oleObject9.bin"/><Relationship Id="rId42" Type="http://schemas.openxmlformats.org/officeDocument/2006/relationships/oleObject" Target="embeddings/oleObject13.bin"/><Relationship Id="rId47" Type="http://schemas.openxmlformats.org/officeDocument/2006/relationships/image" Target="media/image20.wmf"/><Relationship Id="rId50" Type="http://schemas.openxmlformats.org/officeDocument/2006/relationships/oleObject" Target="embeddings/oleObject17.bin"/><Relationship Id="rId55" Type="http://schemas.openxmlformats.org/officeDocument/2006/relationships/oleObject" Target="embeddings/oleObject20.bin"/><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image" Target="media/image4.png"/><Relationship Id="rId29" Type="http://schemas.openxmlformats.org/officeDocument/2006/relationships/image" Target="media/image11.wmf"/><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5.wmf"/><Relationship Id="rId40" Type="http://schemas.openxmlformats.org/officeDocument/2006/relationships/oleObject" Target="embeddings/oleObject12.bin"/><Relationship Id="rId45" Type="http://schemas.openxmlformats.org/officeDocument/2006/relationships/image" Target="media/image19.wmf"/><Relationship Id="rId53" Type="http://schemas.openxmlformats.org/officeDocument/2006/relationships/oleObject" Target="embeddings/oleObject19.bin"/><Relationship Id="rId58" Type="http://schemas.openxmlformats.org/officeDocument/2006/relationships/oleObject" Target="embeddings/oleObject22.bin"/><Relationship Id="rId5" Type="http://schemas.openxmlformats.org/officeDocument/2006/relationships/webSettings" Target="webSettings.xml"/><Relationship Id="rId61" Type="http://schemas.openxmlformats.org/officeDocument/2006/relationships/footer" Target="footer5.xml"/><Relationship Id="rId19" Type="http://schemas.openxmlformats.org/officeDocument/2006/relationships/image" Target="media/image6.wmf"/><Relationship Id="rId14" Type="http://schemas.openxmlformats.org/officeDocument/2006/relationships/footer" Target="footer4.xml"/><Relationship Id="rId22" Type="http://schemas.openxmlformats.org/officeDocument/2006/relationships/oleObject" Target="embeddings/oleObject3.bin"/><Relationship Id="rId27" Type="http://schemas.openxmlformats.org/officeDocument/2006/relationships/image" Target="media/image10.wmf"/><Relationship Id="rId30" Type="http://schemas.openxmlformats.org/officeDocument/2006/relationships/oleObject" Target="embeddings/oleObject7.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16.bin"/><Relationship Id="rId56" Type="http://schemas.openxmlformats.org/officeDocument/2006/relationships/image" Target="media/image24.wmf"/><Relationship Id="rId8" Type="http://schemas.openxmlformats.org/officeDocument/2006/relationships/image" Target="media/image1.png"/><Relationship Id="rId51" Type="http://schemas.openxmlformats.org/officeDocument/2006/relationships/oleObject" Target="embeddings/oleObject18.bin"/><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openxmlformats.org/officeDocument/2006/relationships/image" Target="media/image25.wmf"/><Relationship Id="rId20" Type="http://schemas.openxmlformats.org/officeDocument/2006/relationships/oleObject" Target="embeddings/oleObject2.bin"/><Relationship Id="rId41" Type="http://schemas.openxmlformats.org/officeDocument/2006/relationships/image" Target="media/image17.wmf"/><Relationship Id="rId54" Type="http://schemas.openxmlformats.org/officeDocument/2006/relationships/image" Target="media/image23.wmf"/><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image" Target="media/image8.wmf"/><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image" Target="media/image21.wmf"/><Relationship Id="rId57" Type="http://schemas.openxmlformats.org/officeDocument/2006/relationships/oleObject" Target="embeddings/oleObject21.bin"/><Relationship Id="rId10" Type="http://schemas.openxmlformats.org/officeDocument/2006/relationships/image" Target="media/image2.gif"/><Relationship Id="rId31" Type="http://schemas.openxmlformats.org/officeDocument/2006/relationships/image" Target="media/image12.wmf"/><Relationship Id="rId44" Type="http://schemas.openxmlformats.org/officeDocument/2006/relationships/oleObject" Target="embeddings/oleObject14.bin"/><Relationship Id="rId52" Type="http://schemas.openxmlformats.org/officeDocument/2006/relationships/image" Target="media/image22.wmf"/><Relationship Id="rId60" Type="http://schemas.openxmlformats.org/officeDocument/2006/relationships/oleObject" Target="embeddings/oleObject23.bin"/><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51"/>
    <customShpInfo spid="_x0000_s2055"/>
    <customShpInfo spid="_x0000_s2052"/>
    <customShpInfo spid="_x0000_s2053"/>
    <customShpInfo spid="_x0000_s205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6CAE3C-5ED4-42AB-A2BD-66AAE4F33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18</Pages>
  <Words>1447</Words>
  <Characters>8254</Characters>
  <Application>Microsoft Office Word</Application>
  <DocSecurity>0</DocSecurity>
  <Lines>68</Lines>
  <Paragraphs>19</Paragraphs>
  <ScaleCrop>false</ScaleCrop>
  <Company>杭州市古荡桥18号301室</Company>
  <LinksUpToDate>false</LinksUpToDate>
  <CharactersWithSpaces>9682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蔡绯</dc:creator>
  <cp:lastModifiedBy>hp</cp:lastModifiedBy>
  <cp:revision>40</cp:revision>
  <cp:lastPrinted>2024-07-12T02:06:00Z</cp:lastPrinted>
  <dcterms:created xsi:type="dcterms:W3CDTF">2024-04-13T16:01:00Z</dcterms:created>
  <dcterms:modified xsi:type="dcterms:W3CDTF">2025-06-04T13:52:00Z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41FFB506F5674AD5A31994E04B3FD282_12</vt:lpwstr>
  </property>
</Properties>
</file>